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77EF" w14:textId="77777777" w:rsidR="00B8692C" w:rsidRPr="004947B8" w:rsidRDefault="00000000">
      <w:pPr>
        <w:pStyle w:val="Standard"/>
        <w:rPr>
          <w:rFonts w:asciiTheme="minorHAnsi" w:hAnsiTheme="minorHAnsi" w:cstheme="minorHAnsi"/>
          <w:sz w:val="4"/>
        </w:rPr>
      </w:pPr>
      <w:r w:rsidRPr="004947B8">
        <w:rPr>
          <w:rFonts w:asciiTheme="minorHAnsi" w:hAnsiTheme="minorHAnsi" w:cstheme="minorHAnsi"/>
          <w:noProof/>
          <w:sz w:val="4"/>
        </w:rPr>
        <w:drawing>
          <wp:anchor distT="0" distB="0" distL="133350" distR="114300" simplePos="0" relativeHeight="2" behindDoc="0" locked="0" layoutInCell="1" allowOverlap="1" wp14:anchorId="61241F99" wp14:editId="41DD23BF">
            <wp:simplePos x="0" y="0"/>
            <wp:positionH relativeFrom="column">
              <wp:posOffset>375285</wp:posOffset>
            </wp:positionH>
            <wp:positionV relativeFrom="paragraph">
              <wp:posOffset>3810</wp:posOffset>
            </wp:positionV>
            <wp:extent cx="762000" cy="914400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2DA6C" w14:textId="77777777" w:rsidR="00B8692C" w:rsidRPr="004947B8" w:rsidRDefault="00000000">
      <w:pPr>
        <w:pStyle w:val="Standard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ab/>
      </w:r>
    </w:p>
    <w:p w14:paraId="4E524FD4" w14:textId="77777777" w:rsidR="00B8692C" w:rsidRPr="004947B8" w:rsidRDefault="00B8692C">
      <w:pPr>
        <w:pStyle w:val="Standard"/>
        <w:rPr>
          <w:rFonts w:asciiTheme="minorHAnsi" w:hAnsiTheme="minorHAnsi" w:cstheme="minorHAnsi"/>
        </w:rPr>
      </w:pPr>
    </w:p>
    <w:p w14:paraId="46CD55C0" w14:textId="77777777" w:rsidR="00B8692C" w:rsidRPr="004947B8" w:rsidRDefault="00B8692C">
      <w:pPr>
        <w:pStyle w:val="Standard"/>
        <w:rPr>
          <w:rFonts w:asciiTheme="minorHAnsi" w:hAnsiTheme="minorHAnsi" w:cstheme="minorHAnsi"/>
        </w:rPr>
      </w:pPr>
    </w:p>
    <w:p w14:paraId="4E5F8981" w14:textId="77777777" w:rsidR="00B8692C" w:rsidRPr="004947B8" w:rsidRDefault="00B8692C">
      <w:pPr>
        <w:pStyle w:val="Standard"/>
        <w:rPr>
          <w:rFonts w:asciiTheme="minorHAnsi" w:hAnsiTheme="minorHAnsi" w:cstheme="minorHAnsi"/>
        </w:rPr>
      </w:pPr>
    </w:p>
    <w:p w14:paraId="422B0323" w14:textId="4B579590" w:rsidR="00B8692C" w:rsidRPr="004947B8" w:rsidRDefault="00137A2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41995CF" wp14:editId="55B63D39">
                <wp:simplePos x="0" y="0"/>
                <wp:positionH relativeFrom="column">
                  <wp:posOffset>99060</wp:posOffset>
                </wp:positionH>
                <wp:positionV relativeFrom="paragraph">
                  <wp:posOffset>180975</wp:posOffset>
                </wp:positionV>
                <wp:extent cx="1296670" cy="515620"/>
                <wp:effectExtent l="0" t="0" r="0" b="0"/>
                <wp:wrapNone/>
                <wp:docPr id="24342428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67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E327C2" w14:textId="77777777" w:rsidR="00B8692C" w:rsidRDefault="00000000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URZĄD</w:t>
                            </w:r>
                          </w:p>
                          <w:p w14:paraId="7E790208" w14:textId="77777777" w:rsidR="00B8692C" w:rsidRDefault="00000000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MIASTA USTKA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95CF" id="Prostokąt 1" o:spid="_x0000_s1026" style="position:absolute;margin-left:7.8pt;margin-top:14.25pt;width:102.1pt;height:40.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" stroked="f">
                <v:textbox>
                  <w:txbxContent>
                    <w:p w14:paraId="2DE327C2" w14:textId="77777777" w:rsidR="00B8692C" w:rsidRDefault="00000000">
                      <w:pPr>
                        <w:pStyle w:val="Zawartoramki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URZĄD</w:t>
                      </w:r>
                    </w:p>
                    <w:p w14:paraId="7E790208" w14:textId="77777777" w:rsidR="00B8692C" w:rsidRDefault="00000000">
                      <w:pPr>
                        <w:pStyle w:val="Zawartoramki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MIASTA USTKA</w:t>
                      </w:r>
                    </w:p>
                  </w:txbxContent>
                </v:textbox>
              </v:rect>
            </w:pict>
          </mc:Fallback>
        </mc:AlternateContent>
      </w:r>
    </w:p>
    <w:p w14:paraId="0724376D" w14:textId="77777777" w:rsidR="00B8692C" w:rsidRPr="004947B8" w:rsidRDefault="00B8692C">
      <w:pPr>
        <w:pStyle w:val="Nagwek31"/>
        <w:rPr>
          <w:rFonts w:asciiTheme="minorHAnsi" w:hAnsiTheme="minorHAnsi" w:cstheme="minorHAnsi"/>
          <w:sz w:val="32"/>
        </w:rPr>
      </w:pPr>
    </w:p>
    <w:p w14:paraId="136EFEAE" w14:textId="77777777" w:rsidR="00B8692C" w:rsidRPr="004947B8" w:rsidRDefault="00B8692C">
      <w:pPr>
        <w:pStyle w:val="Nagwek31"/>
        <w:rPr>
          <w:rFonts w:asciiTheme="minorHAnsi" w:hAnsiTheme="minorHAnsi" w:cstheme="minorHAnsi"/>
          <w:sz w:val="12"/>
        </w:rPr>
      </w:pPr>
    </w:p>
    <w:p w14:paraId="242D27E3" w14:textId="659D1AA1" w:rsidR="00B8692C" w:rsidRPr="004947B8" w:rsidRDefault="00000000">
      <w:pPr>
        <w:pStyle w:val="Nagwek31"/>
        <w:jc w:val="center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sz w:val="30"/>
        </w:rPr>
        <w:t>REGULAMIN PÓŁKOLONII W MIEŚCIE USTKA W 202</w:t>
      </w:r>
      <w:r w:rsidR="0050538D" w:rsidRPr="004947B8">
        <w:rPr>
          <w:rFonts w:asciiTheme="minorHAnsi" w:hAnsiTheme="minorHAnsi" w:cstheme="minorHAnsi"/>
          <w:sz w:val="30"/>
        </w:rPr>
        <w:t>3</w:t>
      </w:r>
      <w:r w:rsidRPr="004947B8">
        <w:rPr>
          <w:rFonts w:asciiTheme="minorHAnsi" w:hAnsiTheme="minorHAnsi" w:cstheme="minorHAnsi"/>
          <w:sz w:val="30"/>
        </w:rPr>
        <w:t xml:space="preserve"> ROKU</w:t>
      </w:r>
    </w:p>
    <w:p w14:paraId="735FFEA9" w14:textId="77777777" w:rsidR="00B8692C" w:rsidRPr="004947B8" w:rsidRDefault="00B8692C">
      <w:pPr>
        <w:pStyle w:val="Textbody"/>
        <w:jc w:val="center"/>
        <w:rPr>
          <w:rFonts w:asciiTheme="minorHAnsi" w:hAnsiTheme="minorHAnsi" w:cstheme="minorHAnsi"/>
          <w:sz w:val="2"/>
          <w:szCs w:val="28"/>
        </w:rPr>
      </w:pPr>
    </w:p>
    <w:p w14:paraId="44B9995F" w14:textId="77777777" w:rsidR="00B8692C" w:rsidRPr="004947B8" w:rsidRDefault="00000000">
      <w:pPr>
        <w:pStyle w:val="Textbody"/>
        <w:jc w:val="center"/>
        <w:rPr>
          <w:rFonts w:asciiTheme="minorHAnsi" w:hAnsiTheme="minorHAnsi" w:cstheme="minorHAnsi"/>
          <w:b/>
          <w:bCs/>
          <w:sz w:val="32"/>
          <w:szCs w:val="28"/>
          <w:u w:val="single"/>
        </w:rPr>
      </w:pPr>
      <w:r w:rsidRPr="004947B8">
        <w:rPr>
          <w:rFonts w:asciiTheme="minorHAnsi" w:hAnsiTheme="minorHAnsi" w:cstheme="minorHAnsi"/>
          <w:b/>
          <w:bCs/>
          <w:sz w:val="32"/>
          <w:szCs w:val="28"/>
          <w:u w:val="single"/>
        </w:rPr>
        <w:t>Półkolonie są finansowane ze środków Gminy Miasto Ustka.</w:t>
      </w:r>
    </w:p>
    <w:p w14:paraId="1F3DB4A5" w14:textId="77777777" w:rsidR="00B8692C" w:rsidRPr="004947B8" w:rsidRDefault="00B8692C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1D47DD55" w14:textId="77777777" w:rsidR="00B8692C" w:rsidRPr="004947B8" w:rsidRDefault="00000000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4947B8">
        <w:rPr>
          <w:rFonts w:asciiTheme="minorHAnsi" w:hAnsiTheme="minorHAnsi" w:cstheme="minorHAnsi"/>
          <w:b/>
          <w:bCs/>
        </w:rPr>
        <w:t>§ 1</w:t>
      </w:r>
    </w:p>
    <w:p w14:paraId="6902D2FA" w14:textId="77777777" w:rsidR="00B8692C" w:rsidRPr="004947B8" w:rsidRDefault="00B8692C">
      <w:pPr>
        <w:pStyle w:val="Standard"/>
        <w:spacing w:line="100" w:lineRule="atLeast"/>
        <w:jc w:val="center"/>
        <w:rPr>
          <w:rFonts w:asciiTheme="minorHAnsi" w:hAnsiTheme="minorHAnsi" w:cstheme="minorHAnsi"/>
          <w:sz w:val="8"/>
        </w:rPr>
      </w:pPr>
    </w:p>
    <w:p w14:paraId="2C64BD81" w14:textId="50FE8925" w:rsidR="00B8692C" w:rsidRPr="004947B8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Półkolonie organizowane są zgodnie z rozporządzeniem Ministra Edukacji Narodowej                z dnia 30 marca 2016 r. w sprawie wypoczynk</w:t>
      </w:r>
      <w:r w:rsidR="0062485F" w:rsidRPr="004947B8">
        <w:rPr>
          <w:rFonts w:asciiTheme="minorHAnsi" w:hAnsiTheme="minorHAnsi" w:cstheme="minorHAnsi"/>
        </w:rPr>
        <w:t>u</w:t>
      </w:r>
      <w:r w:rsidRPr="004947B8">
        <w:rPr>
          <w:rFonts w:asciiTheme="minorHAnsi" w:hAnsiTheme="minorHAnsi" w:cstheme="minorHAnsi"/>
        </w:rPr>
        <w:t xml:space="preserve"> dla dzieci i młodzieży (Dz. U 2016, poz. 452), zwanego dalej rozporządzeniem.</w:t>
      </w:r>
    </w:p>
    <w:p w14:paraId="2FC6BAEE" w14:textId="77777777" w:rsidR="00B8692C" w:rsidRPr="004947B8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Kierownik oraz wychowawcy spełniają wymagania określone w rozporządzeniu.</w:t>
      </w:r>
    </w:p>
    <w:p w14:paraId="75FE17B8" w14:textId="71AE4D88" w:rsidR="00B8692C" w:rsidRPr="004947B8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Zgłoszenie dziecka na półkolonie organizowane przez Gminę Miasto Ustka jest możliwe poprzez wypełnienie karty zgłoszeniowej z załącznikami, którą można pobrać ze strony </w:t>
      </w:r>
      <w:hyperlink r:id="rId9">
        <w:r w:rsidRPr="004947B8">
          <w:rPr>
            <w:rStyle w:val="czeinternetowe"/>
            <w:rFonts w:asciiTheme="minorHAnsi" w:hAnsiTheme="minorHAnsi" w:cstheme="minorHAnsi"/>
            <w:color w:val="00000A"/>
          </w:rPr>
          <w:t>www.ustka.pl</w:t>
        </w:r>
      </w:hyperlink>
      <w:r w:rsidRPr="004947B8">
        <w:rPr>
          <w:rFonts w:asciiTheme="minorHAnsi" w:hAnsiTheme="minorHAnsi" w:cstheme="minorHAnsi"/>
        </w:rPr>
        <w:t xml:space="preserve"> lub osobiście w placówce Centrum Pomocy Dzieciom w Ustce, </w:t>
      </w:r>
      <w:r w:rsidR="00137A27">
        <w:rPr>
          <w:rFonts w:asciiTheme="minorHAnsi" w:hAnsiTheme="minorHAnsi" w:cstheme="minorHAnsi"/>
        </w:rPr>
        <w:t xml:space="preserve">                                  </w:t>
      </w:r>
      <w:r w:rsidRPr="004947B8">
        <w:rPr>
          <w:rFonts w:asciiTheme="minorHAnsi" w:hAnsiTheme="minorHAnsi" w:cstheme="minorHAnsi"/>
        </w:rPr>
        <w:t>ul. Wróblewskiego 7</w:t>
      </w:r>
      <w:r w:rsidR="0050538D" w:rsidRPr="004947B8">
        <w:rPr>
          <w:rFonts w:asciiTheme="minorHAnsi" w:hAnsiTheme="minorHAnsi" w:cstheme="minorHAnsi"/>
        </w:rPr>
        <w:t xml:space="preserve"> lub sekretariatach </w:t>
      </w:r>
      <w:r w:rsidR="00F455B0">
        <w:rPr>
          <w:rFonts w:asciiTheme="minorHAnsi" w:hAnsiTheme="minorHAnsi" w:cstheme="minorHAnsi"/>
        </w:rPr>
        <w:t xml:space="preserve">oraz stronach internetowych </w:t>
      </w:r>
      <w:r w:rsidR="0050538D" w:rsidRPr="004947B8">
        <w:rPr>
          <w:rFonts w:asciiTheme="minorHAnsi" w:hAnsiTheme="minorHAnsi" w:cstheme="minorHAnsi"/>
        </w:rPr>
        <w:t>Szkół Podstawowych Nr 1, Nr 2 i Nr 3.</w:t>
      </w:r>
    </w:p>
    <w:p w14:paraId="2FE0F730" w14:textId="77777777" w:rsidR="00B8692C" w:rsidRPr="004947B8" w:rsidRDefault="00000000">
      <w:pPr>
        <w:pStyle w:val="Standard"/>
        <w:spacing w:line="100" w:lineRule="atLeast"/>
        <w:ind w:left="720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Karty zgłoszeniowe należy składać tylko osobiście placówkach gdzie dziecko ma być zapisane: </w:t>
      </w:r>
    </w:p>
    <w:p w14:paraId="6477C454" w14:textId="5BC920FB" w:rsidR="00B8692C" w:rsidRPr="004947B8" w:rsidRDefault="00000000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Centrum Pomocy Dzieciom</w:t>
      </w:r>
      <w:r w:rsidR="00137A27">
        <w:rPr>
          <w:rFonts w:asciiTheme="minorHAnsi" w:hAnsiTheme="minorHAnsi" w:cstheme="minorHAnsi"/>
        </w:rPr>
        <w:t>,</w:t>
      </w:r>
    </w:p>
    <w:p w14:paraId="61B3A6D3" w14:textId="68B685EB" w:rsidR="00B8692C" w:rsidRPr="004947B8" w:rsidRDefault="00000000">
      <w:pPr>
        <w:pStyle w:val="Standard"/>
        <w:numPr>
          <w:ilvl w:val="0"/>
          <w:numId w:val="17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S</w:t>
      </w:r>
      <w:r w:rsidR="00137A27">
        <w:rPr>
          <w:rFonts w:asciiTheme="minorHAnsi" w:hAnsiTheme="minorHAnsi" w:cstheme="minorHAnsi"/>
        </w:rPr>
        <w:t xml:space="preserve">zkoła </w:t>
      </w:r>
      <w:r w:rsidRPr="004947B8">
        <w:rPr>
          <w:rFonts w:asciiTheme="minorHAnsi" w:hAnsiTheme="minorHAnsi" w:cstheme="minorHAnsi"/>
        </w:rPr>
        <w:t>P</w:t>
      </w:r>
      <w:r w:rsidR="00137A27">
        <w:rPr>
          <w:rFonts w:asciiTheme="minorHAnsi" w:hAnsiTheme="minorHAnsi" w:cstheme="minorHAnsi"/>
        </w:rPr>
        <w:t xml:space="preserve">odstawowa Nr </w:t>
      </w:r>
      <w:r w:rsidRPr="004947B8">
        <w:rPr>
          <w:rFonts w:asciiTheme="minorHAnsi" w:hAnsiTheme="minorHAnsi" w:cstheme="minorHAnsi"/>
        </w:rPr>
        <w:t>1 ; S</w:t>
      </w:r>
      <w:r w:rsidR="00137A27">
        <w:rPr>
          <w:rFonts w:asciiTheme="minorHAnsi" w:hAnsiTheme="minorHAnsi" w:cstheme="minorHAnsi"/>
        </w:rPr>
        <w:t xml:space="preserve">zkoła </w:t>
      </w:r>
      <w:r w:rsidRPr="004947B8">
        <w:rPr>
          <w:rFonts w:asciiTheme="minorHAnsi" w:hAnsiTheme="minorHAnsi" w:cstheme="minorHAnsi"/>
        </w:rPr>
        <w:t>P</w:t>
      </w:r>
      <w:r w:rsidR="00137A27">
        <w:rPr>
          <w:rFonts w:asciiTheme="minorHAnsi" w:hAnsiTheme="minorHAnsi" w:cstheme="minorHAnsi"/>
        </w:rPr>
        <w:t xml:space="preserve">odstawowa Nr </w:t>
      </w:r>
      <w:r w:rsidRPr="004947B8">
        <w:rPr>
          <w:rFonts w:asciiTheme="minorHAnsi" w:hAnsiTheme="minorHAnsi" w:cstheme="minorHAnsi"/>
        </w:rPr>
        <w:t>2 ; S</w:t>
      </w:r>
      <w:r w:rsidR="00137A27">
        <w:rPr>
          <w:rFonts w:asciiTheme="minorHAnsi" w:hAnsiTheme="minorHAnsi" w:cstheme="minorHAnsi"/>
        </w:rPr>
        <w:t xml:space="preserve">zkoła </w:t>
      </w:r>
      <w:r w:rsidRPr="004947B8">
        <w:rPr>
          <w:rFonts w:asciiTheme="minorHAnsi" w:hAnsiTheme="minorHAnsi" w:cstheme="minorHAnsi"/>
        </w:rPr>
        <w:t>P</w:t>
      </w:r>
      <w:r w:rsidR="00137A27">
        <w:rPr>
          <w:rFonts w:asciiTheme="minorHAnsi" w:hAnsiTheme="minorHAnsi" w:cstheme="minorHAnsi"/>
        </w:rPr>
        <w:t xml:space="preserve">odstawowa  Nr </w:t>
      </w:r>
      <w:r w:rsidRPr="004947B8">
        <w:rPr>
          <w:rFonts w:asciiTheme="minorHAnsi" w:hAnsiTheme="minorHAnsi" w:cstheme="minorHAnsi"/>
        </w:rPr>
        <w:t>3</w:t>
      </w:r>
      <w:r w:rsidR="00137A27">
        <w:rPr>
          <w:rFonts w:asciiTheme="minorHAnsi" w:hAnsiTheme="minorHAnsi" w:cstheme="minorHAnsi"/>
        </w:rPr>
        <w:t>.</w:t>
      </w:r>
    </w:p>
    <w:p w14:paraId="4413E476" w14:textId="51FAB2FE" w:rsidR="00B8692C" w:rsidRPr="004947B8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asciiTheme="minorHAnsi" w:hAnsiTheme="minorHAnsi" w:cstheme="minorHAnsi"/>
          <w:b/>
          <w:bCs/>
        </w:rPr>
      </w:pPr>
      <w:r w:rsidRPr="004947B8">
        <w:rPr>
          <w:rFonts w:asciiTheme="minorHAnsi" w:hAnsiTheme="minorHAnsi" w:cstheme="minorHAnsi"/>
          <w:b/>
          <w:bCs/>
        </w:rPr>
        <w:t>Termin rekrutacji: 1</w:t>
      </w:r>
      <w:r w:rsidR="0050538D" w:rsidRPr="004947B8">
        <w:rPr>
          <w:rFonts w:asciiTheme="minorHAnsi" w:hAnsiTheme="minorHAnsi" w:cstheme="minorHAnsi"/>
          <w:b/>
          <w:bCs/>
        </w:rPr>
        <w:t>1</w:t>
      </w:r>
      <w:r w:rsidRPr="004947B8">
        <w:rPr>
          <w:rFonts w:asciiTheme="minorHAnsi" w:hAnsiTheme="minorHAnsi" w:cstheme="minorHAnsi"/>
          <w:b/>
          <w:bCs/>
        </w:rPr>
        <w:t>.05.202</w:t>
      </w:r>
      <w:r w:rsidR="0050538D" w:rsidRPr="004947B8">
        <w:rPr>
          <w:rFonts w:asciiTheme="minorHAnsi" w:hAnsiTheme="minorHAnsi" w:cstheme="minorHAnsi"/>
          <w:b/>
          <w:bCs/>
        </w:rPr>
        <w:t>3</w:t>
      </w:r>
      <w:r w:rsidR="00137A27">
        <w:rPr>
          <w:rFonts w:asciiTheme="minorHAnsi" w:hAnsiTheme="minorHAnsi" w:cstheme="minorHAnsi"/>
          <w:b/>
          <w:bCs/>
        </w:rPr>
        <w:t xml:space="preserve"> </w:t>
      </w:r>
      <w:r w:rsidRPr="004947B8">
        <w:rPr>
          <w:rFonts w:asciiTheme="minorHAnsi" w:hAnsiTheme="minorHAnsi" w:cstheme="minorHAnsi"/>
          <w:b/>
          <w:bCs/>
        </w:rPr>
        <w:t>r. -</w:t>
      </w:r>
      <w:r w:rsidR="00F455B0">
        <w:rPr>
          <w:rFonts w:asciiTheme="minorHAnsi" w:hAnsiTheme="minorHAnsi" w:cstheme="minorHAnsi"/>
          <w:b/>
          <w:bCs/>
        </w:rPr>
        <w:t xml:space="preserve"> </w:t>
      </w:r>
      <w:r w:rsidR="0050538D" w:rsidRPr="004947B8">
        <w:rPr>
          <w:rFonts w:asciiTheme="minorHAnsi" w:hAnsiTheme="minorHAnsi" w:cstheme="minorHAnsi"/>
          <w:b/>
          <w:bCs/>
        </w:rPr>
        <w:t>30</w:t>
      </w:r>
      <w:r w:rsidRPr="004947B8">
        <w:rPr>
          <w:rFonts w:asciiTheme="minorHAnsi" w:hAnsiTheme="minorHAnsi" w:cstheme="minorHAnsi"/>
          <w:b/>
          <w:bCs/>
        </w:rPr>
        <w:t>.05.202</w:t>
      </w:r>
      <w:r w:rsidR="0050538D" w:rsidRPr="004947B8">
        <w:rPr>
          <w:rFonts w:asciiTheme="minorHAnsi" w:hAnsiTheme="minorHAnsi" w:cstheme="minorHAnsi"/>
          <w:b/>
          <w:bCs/>
        </w:rPr>
        <w:t>3</w:t>
      </w:r>
      <w:r w:rsidR="00137A27">
        <w:rPr>
          <w:rFonts w:asciiTheme="minorHAnsi" w:hAnsiTheme="minorHAnsi" w:cstheme="minorHAnsi"/>
          <w:b/>
          <w:bCs/>
        </w:rPr>
        <w:t xml:space="preserve"> </w:t>
      </w:r>
      <w:r w:rsidRPr="004947B8">
        <w:rPr>
          <w:rFonts w:asciiTheme="minorHAnsi" w:hAnsiTheme="minorHAnsi" w:cstheme="minorHAnsi"/>
          <w:b/>
          <w:bCs/>
        </w:rPr>
        <w:t>r.</w:t>
      </w:r>
    </w:p>
    <w:p w14:paraId="4A306DB7" w14:textId="77777777" w:rsidR="00B8692C" w:rsidRPr="004947B8" w:rsidRDefault="00000000">
      <w:pPr>
        <w:pStyle w:val="Standard"/>
        <w:numPr>
          <w:ilvl w:val="0"/>
          <w:numId w:val="1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Półkolonie zorganizowane będą  w:</w:t>
      </w:r>
    </w:p>
    <w:p w14:paraId="3EEDE012" w14:textId="77777777" w:rsidR="00B8692C" w:rsidRPr="004947B8" w:rsidRDefault="00000000">
      <w:pPr>
        <w:pStyle w:val="Standard"/>
        <w:numPr>
          <w:ilvl w:val="0"/>
          <w:numId w:val="1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Centrum Pomocy Dzieciom w Ustce.  </w:t>
      </w:r>
    </w:p>
    <w:p w14:paraId="46B9DD2B" w14:textId="77777777" w:rsidR="00B8692C" w:rsidRPr="004947B8" w:rsidRDefault="00000000">
      <w:pPr>
        <w:pStyle w:val="Standard"/>
        <w:numPr>
          <w:ilvl w:val="0"/>
          <w:numId w:val="1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Szkoła Podstawowa nr 1</w:t>
      </w:r>
    </w:p>
    <w:p w14:paraId="63669129" w14:textId="77777777" w:rsidR="00B8692C" w:rsidRPr="004947B8" w:rsidRDefault="00000000">
      <w:pPr>
        <w:pStyle w:val="Standard"/>
        <w:numPr>
          <w:ilvl w:val="0"/>
          <w:numId w:val="1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Szkoła podstawowa nr 2</w:t>
      </w:r>
    </w:p>
    <w:p w14:paraId="70DBCA3A" w14:textId="77777777" w:rsidR="00B8692C" w:rsidRPr="004947B8" w:rsidRDefault="00000000">
      <w:pPr>
        <w:pStyle w:val="Standard"/>
        <w:numPr>
          <w:ilvl w:val="0"/>
          <w:numId w:val="1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Szkoła podstawowa nr 3</w:t>
      </w:r>
    </w:p>
    <w:p w14:paraId="32D41DF6" w14:textId="46EDD9F0" w:rsidR="0062485F" w:rsidRPr="00137A27" w:rsidRDefault="00000000" w:rsidP="00137A27">
      <w:pPr>
        <w:pStyle w:val="Standard"/>
        <w:numPr>
          <w:ilvl w:val="0"/>
          <w:numId w:val="1"/>
        </w:numPr>
        <w:spacing w:line="100" w:lineRule="atLeast"/>
        <w:jc w:val="both"/>
        <w:rPr>
          <w:rFonts w:asciiTheme="minorHAnsi" w:hAnsiTheme="minorHAnsi" w:cstheme="minorHAnsi"/>
          <w:b/>
          <w:bCs/>
        </w:rPr>
      </w:pPr>
      <w:r w:rsidRPr="00F455B0">
        <w:rPr>
          <w:rFonts w:asciiTheme="minorHAnsi" w:hAnsiTheme="minorHAnsi" w:cstheme="minorHAnsi"/>
          <w:b/>
          <w:bCs/>
        </w:rPr>
        <w:t xml:space="preserve">Planowane jest zorganizowanie: </w:t>
      </w:r>
    </w:p>
    <w:p w14:paraId="3F4E890F" w14:textId="77777777" w:rsidR="00B8692C" w:rsidRPr="00F455B0" w:rsidRDefault="00000000" w:rsidP="003400C0">
      <w:pPr>
        <w:pStyle w:val="Standard"/>
        <w:spacing w:line="100" w:lineRule="atLeast"/>
        <w:ind w:left="720"/>
        <w:jc w:val="both"/>
        <w:rPr>
          <w:rFonts w:asciiTheme="minorHAnsi" w:hAnsiTheme="minorHAnsi" w:cstheme="minorHAnsi"/>
          <w:b/>
          <w:bCs/>
        </w:rPr>
      </w:pPr>
      <w:r w:rsidRPr="00F455B0">
        <w:rPr>
          <w:rFonts w:asciiTheme="minorHAnsi" w:hAnsiTheme="minorHAnsi" w:cstheme="minorHAnsi"/>
          <w:b/>
          <w:bCs/>
        </w:rPr>
        <w:t xml:space="preserve">trzech turnusów w Centrum Pomocy Dzieciom  : </w:t>
      </w:r>
    </w:p>
    <w:p w14:paraId="676E9FAE" w14:textId="3F628F1B" w:rsidR="0050538D" w:rsidRPr="00F455B0" w:rsidRDefault="0050538D" w:rsidP="00137A27">
      <w:pPr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u w:val="single"/>
          <w:lang w:eastAsia="pl-PL"/>
        </w:rPr>
      </w:pPr>
      <w:r w:rsidRPr="004947B8">
        <w:rPr>
          <w:rFonts w:asciiTheme="minorHAnsi" w:hAnsiTheme="minorHAnsi" w:cstheme="minorHAnsi"/>
        </w:rPr>
        <w:t xml:space="preserve">               </w:t>
      </w:r>
      <w:r w:rsidRPr="00F455B0">
        <w:rPr>
          <w:rFonts w:asciiTheme="minorHAnsi" w:hAnsiTheme="minorHAnsi" w:cstheme="minorHAnsi"/>
          <w:color w:val="000000"/>
          <w:u w:val="single"/>
        </w:rPr>
        <w:t xml:space="preserve">I  turnus od </w:t>
      </w:r>
      <w:r w:rsidRPr="00F455B0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>26.06.2023 do 07.07.2023</w:t>
      </w:r>
    </w:p>
    <w:p w14:paraId="19F0C662" w14:textId="19B1A580" w:rsidR="0050538D" w:rsidRPr="00F455B0" w:rsidRDefault="0050538D" w:rsidP="00137A27">
      <w:pPr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u w:val="single"/>
          <w:lang w:eastAsia="pl-PL"/>
        </w:rPr>
      </w:pPr>
      <w:r w:rsidRPr="00F455B0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</w:t>
      </w:r>
      <w:r w:rsidRPr="00F455B0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>II turnus od 10.07.2023 do</w:t>
      </w:r>
      <w:r w:rsidR="00137A27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 xml:space="preserve"> </w:t>
      </w:r>
      <w:r w:rsidRPr="00F455B0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>21.07.2023 </w:t>
      </w:r>
    </w:p>
    <w:p w14:paraId="6DD3AA29" w14:textId="2DCEAA60" w:rsidR="0050538D" w:rsidRPr="00137A27" w:rsidRDefault="0050538D" w:rsidP="00137A27">
      <w:pPr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u w:val="single"/>
          <w:lang w:eastAsia="pl-PL"/>
        </w:rPr>
      </w:pPr>
      <w:r w:rsidRPr="00F455B0">
        <w:rPr>
          <w:rFonts w:asciiTheme="minorHAnsi" w:eastAsia="Times New Roman" w:hAnsiTheme="minorHAnsi" w:cstheme="minorHAnsi"/>
          <w:color w:val="000000"/>
          <w:lang w:eastAsia="pl-PL"/>
        </w:rPr>
        <w:t xml:space="preserve">               </w:t>
      </w:r>
      <w:r w:rsidRPr="00F455B0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>III turnus od 24.07.2023 do 04.08.2023</w:t>
      </w:r>
    </w:p>
    <w:p w14:paraId="6A19E3D6" w14:textId="47178EF2" w:rsidR="00B8692C" w:rsidRPr="00F455B0" w:rsidRDefault="00000000" w:rsidP="0050538D">
      <w:pPr>
        <w:pStyle w:val="Standard"/>
        <w:spacing w:line="100" w:lineRule="atLeast"/>
        <w:ind w:firstLine="709"/>
        <w:jc w:val="both"/>
        <w:rPr>
          <w:rFonts w:asciiTheme="minorHAnsi" w:hAnsiTheme="minorHAnsi" w:cstheme="minorHAnsi"/>
          <w:b/>
          <w:bCs/>
        </w:rPr>
      </w:pPr>
      <w:r w:rsidRPr="00F455B0">
        <w:rPr>
          <w:rFonts w:asciiTheme="minorHAnsi" w:hAnsiTheme="minorHAnsi" w:cstheme="minorHAnsi"/>
          <w:b/>
          <w:bCs/>
        </w:rPr>
        <w:t xml:space="preserve">dwóch turnusów w Szkole Podstawowej nr 1 i 2  </w:t>
      </w:r>
    </w:p>
    <w:p w14:paraId="7C482530" w14:textId="7A03216E" w:rsidR="0050538D" w:rsidRPr="00F455B0" w:rsidRDefault="00000000" w:rsidP="0050538D">
      <w:pPr>
        <w:pStyle w:val="Standard"/>
        <w:spacing w:before="171" w:after="171"/>
        <w:jc w:val="both"/>
        <w:rPr>
          <w:rFonts w:asciiTheme="minorHAnsi" w:hAnsiTheme="minorHAnsi" w:cstheme="minorHAnsi"/>
          <w:color w:val="000000"/>
          <w:u w:val="single"/>
        </w:rPr>
      </w:pPr>
      <w:r w:rsidRPr="004947B8">
        <w:rPr>
          <w:rFonts w:asciiTheme="minorHAnsi" w:hAnsiTheme="minorHAnsi" w:cstheme="minorHAnsi"/>
        </w:rPr>
        <w:t xml:space="preserve"> </w:t>
      </w:r>
      <w:r w:rsidR="0062485F" w:rsidRPr="004947B8">
        <w:rPr>
          <w:rFonts w:asciiTheme="minorHAnsi" w:hAnsiTheme="minorHAnsi" w:cstheme="minorHAnsi"/>
        </w:rPr>
        <w:t xml:space="preserve">             </w:t>
      </w:r>
      <w:r w:rsidR="0050538D" w:rsidRPr="00F455B0">
        <w:rPr>
          <w:rFonts w:asciiTheme="minorHAnsi" w:hAnsiTheme="minorHAnsi" w:cstheme="minorHAnsi"/>
          <w:color w:val="000000"/>
          <w:u w:val="single"/>
        </w:rPr>
        <w:t>I turnus od 03.07.2023 do 14.07.2023</w:t>
      </w:r>
    </w:p>
    <w:p w14:paraId="4B53D9BF" w14:textId="6C6AE4B6" w:rsidR="0050538D" w:rsidRPr="00137A27" w:rsidRDefault="0062485F" w:rsidP="00137A27">
      <w:pPr>
        <w:pStyle w:val="Standard"/>
        <w:spacing w:before="171" w:after="171"/>
        <w:jc w:val="both"/>
        <w:rPr>
          <w:rFonts w:asciiTheme="minorHAnsi" w:hAnsiTheme="minorHAnsi" w:cstheme="minorHAnsi"/>
          <w:color w:val="000000"/>
          <w:u w:val="single"/>
        </w:rPr>
      </w:pPr>
      <w:r w:rsidRPr="004947B8">
        <w:rPr>
          <w:rFonts w:asciiTheme="minorHAnsi" w:hAnsiTheme="minorHAnsi" w:cstheme="minorHAnsi"/>
          <w:color w:val="000000"/>
        </w:rPr>
        <w:t xml:space="preserve">              </w:t>
      </w:r>
      <w:r w:rsidR="0050538D" w:rsidRPr="00F455B0">
        <w:rPr>
          <w:rFonts w:asciiTheme="minorHAnsi" w:hAnsiTheme="minorHAnsi" w:cstheme="minorHAnsi"/>
          <w:color w:val="000000"/>
          <w:u w:val="single"/>
        </w:rPr>
        <w:t>II turnus od 17.07.2023 do 28.07.2023</w:t>
      </w:r>
    </w:p>
    <w:p w14:paraId="1F0E3748" w14:textId="5BD51107" w:rsidR="00137A27" w:rsidRPr="00F455B0" w:rsidRDefault="0050538D" w:rsidP="00137A27">
      <w:pPr>
        <w:pStyle w:val="Standard"/>
        <w:spacing w:line="100" w:lineRule="atLeast"/>
        <w:ind w:left="720"/>
        <w:jc w:val="both"/>
        <w:rPr>
          <w:rFonts w:asciiTheme="minorHAnsi" w:hAnsiTheme="minorHAnsi" w:cstheme="minorHAnsi"/>
          <w:b/>
          <w:bCs/>
        </w:rPr>
      </w:pPr>
      <w:r w:rsidRPr="00F455B0">
        <w:rPr>
          <w:rFonts w:asciiTheme="minorHAnsi" w:hAnsiTheme="minorHAnsi" w:cstheme="minorHAnsi"/>
          <w:b/>
          <w:bCs/>
        </w:rPr>
        <w:t>jed</w:t>
      </w:r>
      <w:r w:rsidR="0062485F" w:rsidRPr="00F455B0">
        <w:rPr>
          <w:rFonts w:asciiTheme="minorHAnsi" w:hAnsiTheme="minorHAnsi" w:cstheme="minorHAnsi"/>
          <w:b/>
          <w:bCs/>
        </w:rPr>
        <w:t>nego</w:t>
      </w:r>
      <w:r w:rsidRPr="00F455B0">
        <w:rPr>
          <w:rFonts w:asciiTheme="minorHAnsi" w:hAnsiTheme="minorHAnsi" w:cstheme="minorHAnsi"/>
          <w:b/>
          <w:bCs/>
        </w:rPr>
        <w:t xml:space="preserve"> turnus</w:t>
      </w:r>
      <w:r w:rsidR="0062485F" w:rsidRPr="00F455B0">
        <w:rPr>
          <w:rFonts w:asciiTheme="minorHAnsi" w:hAnsiTheme="minorHAnsi" w:cstheme="minorHAnsi"/>
          <w:b/>
          <w:bCs/>
        </w:rPr>
        <w:t>u</w:t>
      </w:r>
      <w:r w:rsidRPr="00F455B0">
        <w:rPr>
          <w:rFonts w:asciiTheme="minorHAnsi" w:hAnsiTheme="minorHAnsi" w:cstheme="minorHAnsi"/>
          <w:b/>
          <w:bCs/>
        </w:rPr>
        <w:t xml:space="preserve"> w Szkole Podstawowej nr 3   </w:t>
      </w:r>
    </w:p>
    <w:p w14:paraId="33D6506E" w14:textId="4CB98355" w:rsidR="0050538D" w:rsidRPr="00F455B0" w:rsidRDefault="0062485F" w:rsidP="0062485F">
      <w:pPr>
        <w:pStyle w:val="Standard"/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4947B8">
        <w:rPr>
          <w:rFonts w:asciiTheme="minorHAnsi" w:hAnsiTheme="minorHAnsi" w:cstheme="minorHAnsi"/>
        </w:rPr>
        <w:t xml:space="preserve">            </w:t>
      </w:r>
      <w:r w:rsidRPr="004947B8">
        <w:rPr>
          <w:rFonts w:asciiTheme="minorHAnsi" w:hAnsiTheme="minorHAnsi" w:cstheme="minorHAnsi"/>
          <w:color w:val="000000"/>
        </w:rPr>
        <w:t xml:space="preserve">  </w:t>
      </w:r>
      <w:r w:rsidR="0050538D" w:rsidRPr="00F455B0">
        <w:rPr>
          <w:rFonts w:asciiTheme="minorHAnsi" w:hAnsiTheme="minorHAnsi" w:cstheme="minorHAnsi"/>
          <w:color w:val="000000"/>
          <w:u w:val="single"/>
        </w:rPr>
        <w:t>I turnus od 03.07.2023 do 14.07.2023</w:t>
      </w:r>
    </w:p>
    <w:p w14:paraId="32C26396" w14:textId="77777777" w:rsidR="00B8692C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14:paraId="17AA56B0" w14:textId="77777777" w:rsidR="00137A27" w:rsidRPr="004947B8" w:rsidRDefault="00137A27">
      <w:pPr>
        <w:pStyle w:val="Standard"/>
        <w:spacing w:line="100" w:lineRule="atLeast"/>
        <w:jc w:val="both"/>
        <w:rPr>
          <w:rFonts w:asciiTheme="minorHAnsi" w:hAnsiTheme="minorHAnsi" w:cstheme="minorHAnsi"/>
          <w:sz w:val="4"/>
          <w:szCs w:val="16"/>
        </w:rPr>
      </w:pPr>
    </w:p>
    <w:p w14:paraId="6673512C" w14:textId="77777777" w:rsidR="00B8692C" w:rsidRPr="004947B8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  <w:sz w:val="4"/>
          <w:szCs w:val="16"/>
        </w:rPr>
      </w:pPr>
    </w:p>
    <w:p w14:paraId="70FE0376" w14:textId="77777777" w:rsidR="00B8692C" w:rsidRPr="004947B8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  <w:sz w:val="4"/>
          <w:szCs w:val="16"/>
        </w:rPr>
      </w:pPr>
    </w:p>
    <w:p w14:paraId="5BD7B715" w14:textId="77777777" w:rsidR="00B8692C" w:rsidRPr="004947B8" w:rsidRDefault="00000000">
      <w:pPr>
        <w:pStyle w:val="Standard"/>
        <w:spacing w:line="100" w:lineRule="atLeast"/>
        <w:jc w:val="center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b/>
          <w:bCs/>
        </w:rPr>
        <w:t>§ 2</w:t>
      </w:r>
    </w:p>
    <w:p w14:paraId="7D978C26" w14:textId="77777777" w:rsidR="00B8692C" w:rsidRPr="004947B8" w:rsidRDefault="00B8692C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  <w:sz w:val="10"/>
        </w:rPr>
      </w:pPr>
    </w:p>
    <w:p w14:paraId="39E880BF" w14:textId="77777777" w:rsidR="00B8692C" w:rsidRPr="004947B8" w:rsidRDefault="00000000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4947B8">
        <w:rPr>
          <w:rFonts w:asciiTheme="minorHAnsi" w:hAnsiTheme="minorHAnsi" w:cstheme="minorHAnsi"/>
          <w:b/>
          <w:bCs/>
        </w:rPr>
        <w:lastRenderedPageBreak/>
        <w:t>POSTANOWIENIA OGÓLNE</w:t>
      </w:r>
    </w:p>
    <w:p w14:paraId="279FEB71" w14:textId="77777777" w:rsidR="00B8692C" w:rsidRPr="004947B8" w:rsidRDefault="00B8692C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  <w:sz w:val="4"/>
        </w:rPr>
      </w:pPr>
    </w:p>
    <w:p w14:paraId="3D180F8A" w14:textId="77777777" w:rsidR="00B8692C" w:rsidRPr="004947B8" w:rsidRDefault="00000000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Regulamin półkolonii obowiązuje wszystkich uczestników.</w:t>
      </w:r>
    </w:p>
    <w:p w14:paraId="5F18F188" w14:textId="7CCC5FF2" w:rsidR="00B8692C" w:rsidRPr="004947B8" w:rsidRDefault="00000000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Organizatorem oraz administratorem danych osobowych jest Gmina Miasto Ustka,                     ul. Księdza Kardynała Stefana Wyszyńskiego 3, 76-270 Ustka</w:t>
      </w:r>
      <w:r w:rsidR="00137A27">
        <w:rPr>
          <w:rFonts w:asciiTheme="minorHAnsi" w:hAnsiTheme="minorHAnsi" w:cstheme="minorHAnsi"/>
        </w:rPr>
        <w:t>.</w:t>
      </w:r>
    </w:p>
    <w:p w14:paraId="5AF6C46C" w14:textId="77777777" w:rsidR="00B8692C" w:rsidRPr="004947B8" w:rsidRDefault="00000000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Rekrutacja przyjęcia dziecka na półkolonię odbywa się w placówkach realizujących półkolonie </w:t>
      </w:r>
      <w:proofErr w:type="spellStart"/>
      <w:r w:rsidRPr="004947B8">
        <w:rPr>
          <w:rFonts w:asciiTheme="minorHAnsi" w:hAnsiTheme="minorHAnsi" w:cstheme="minorHAnsi"/>
        </w:rPr>
        <w:t>tj</w:t>
      </w:r>
      <w:proofErr w:type="spellEnd"/>
      <w:r w:rsidRPr="004947B8">
        <w:rPr>
          <w:rFonts w:asciiTheme="minorHAnsi" w:hAnsiTheme="minorHAnsi" w:cstheme="minorHAnsi"/>
        </w:rPr>
        <w:t xml:space="preserve">;  </w:t>
      </w:r>
    </w:p>
    <w:p w14:paraId="47DA5127" w14:textId="77777777" w:rsidR="00B8692C" w:rsidRPr="004947B8" w:rsidRDefault="00000000">
      <w:pPr>
        <w:pStyle w:val="Standard"/>
        <w:numPr>
          <w:ilvl w:val="0"/>
          <w:numId w:val="16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Centrum Pomocy Dzieciom w Ustce. 76-270 Ustka ul. Wróblewskiego 3, tel. 59 8152 999</w:t>
      </w:r>
    </w:p>
    <w:p w14:paraId="1D6830EB" w14:textId="4789C817" w:rsidR="00B8692C" w:rsidRPr="004947B8" w:rsidRDefault="00000000">
      <w:pPr>
        <w:pStyle w:val="Standard"/>
        <w:numPr>
          <w:ilvl w:val="0"/>
          <w:numId w:val="16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Szkoła Podstawowa nr 1 ; 2 ; 3</w:t>
      </w:r>
      <w:r w:rsidR="00137A27">
        <w:rPr>
          <w:rFonts w:asciiTheme="minorHAnsi" w:hAnsiTheme="minorHAnsi" w:cstheme="minorHAnsi"/>
        </w:rPr>
        <w:t>.</w:t>
      </w:r>
      <w:r w:rsidRPr="004947B8">
        <w:rPr>
          <w:rFonts w:asciiTheme="minorHAnsi" w:hAnsiTheme="minorHAnsi" w:cstheme="minorHAnsi"/>
        </w:rPr>
        <w:t xml:space="preserve">  </w:t>
      </w:r>
    </w:p>
    <w:p w14:paraId="4129627D" w14:textId="543645E8" w:rsidR="00B8692C" w:rsidRPr="004947B8" w:rsidRDefault="00000000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inorHAnsi" w:hAnsiTheme="minorHAnsi" w:cstheme="minorHAnsi"/>
          <w:b/>
          <w:bCs/>
        </w:rPr>
      </w:pPr>
      <w:r w:rsidRPr="004947B8">
        <w:rPr>
          <w:rFonts w:asciiTheme="minorHAnsi" w:hAnsiTheme="minorHAnsi" w:cstheme="minorHAnsi"/>
        </w:rPr>
        <w:t xml:space="preserve">W półkoloniach organizowanych i finansowanych przez Gminę Miasto Ustka </w:t>
      </w:r>
      <w:r w:rsidRPr="004947B8">
        <w:rPr>
          <w:rFonts w:asciiTheme="minorHAnsi" w:hAnsiTheme="minorHAnsi" w:cstheme="minorHAnsi"/>
          <w:b/>
          <w:bCs/>
        </w:rPr>
        <w:t>mogą uczestniczyć wyłącznie dzieci zamieszkałe na terenie miasta Ustka</w:t>
      </w:r>
      <w:r w:rsidR="007F4D31">
        <w:rPr>
          <w:rFonts w:asciiTheme="minorHAnsi" w:hAnsiTheme="minorHAnsi" w:cstheme="minorHAnsi"/>
        </w:rPr>
        <w:t xml:space="preserve">, </w:t>
      </w:r>
      <w:r w:rsidRPr="004947B8">
        <w:rPr>
          <w:rFonts w:asciiTheme="minorHAnsi" w:hAnsiTheme="minorHAnsi" w:cstheme="minorHAnsi"/>
        </w:rPr>
        <w:t xml:space="preserve">których rodzice lub opiekunowie prawni pozostają aktywni zawodowo i jako miejsce zamieszkania </w:t>
      </w:r>
      <w:r w:rsidR="003400C0" w:rsidRPr="004947B8">
        <w:rPr>
          <w:rFonts w:asciiTheme="minorHAnsi" w:hAnsiTheme="minorHAnsi" w:cstheme="minorHAnsi"/>
        </w:rPr>
        <w:t xml:space="preserve">                     </w:t>
      </w:r>
      <w:r w:rsidRPr="004947B8">
        <w:rPr>
          <w:rFonts w:asciiTheme="minorHAnsi" w:hAnsiTheme="minorHAnsi" w:cstheme="minorHAnsi"/>
          <w:b/>
          <w:bCs/>
        </w:rPr>
        <w:t>w rozliczeniu podatku podają adres w granicach administracyjnych miasta</w:t>
      </w:r>
      <w:r w:rsidR="007F4D31">
        <w:rPr>
          <w:rFonts w:asciiTheme="minorHAnsi" w:hAnsiTheme="minorHAnsi" w:cstheme="minorHAnsi"/>
          <w:b/>
          <w:bCs/>
        </w:rPr>
        <w:t xml:space="preserve"> Ustka.</w:t>
      </w:r>
    </w:p>
    <w:p w14:paraId="6BB43B4F" w14:textId="0BCDF9E4" w:rsidR="00B8692C" w:rsidRPr="004947B8" w:rsidRDefault="00000000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Celem półkolonii jest zapewnienie zorganizowanego wypoczynku  dla dzieci z terenu miasta Ustka w okresie przerwy w zajęciach dydaktycznych . W programie przewidziano gry, zabawy zespołowe oraz wycieczki jednodniowe uwarunkowane rozporządzeniem GIS, MEN, MZ</w:t>
      </w:r>
      <w:r w:rsidR="00137A27">
        <w:rPr>
          <w:rFonts w:asciiTheme="minorHAnsi" w:hAnsiTheme="minorHAnsi" w:cstheme="minorHAnsi"/>
        </w:rPr>
        <w:t>.</w:t>
      </w:r>
    </w:p>
    <w:p w14:paraId="7C544719" w14:textId="77777777" w:rsidR="00B8692C" w:rsidRPr="004947B8" w:rsidRDefault="00000000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Uczestnicy półkolonii przebywają pod stałą opieką wychowawców  </w:t>
      </w:r>
      <w:r w:rsidRPr="004947B8">
        <w:rPr>
          <w:rFonts w:asciiTheme="minorHAnsi" w:hAnsiTheme="minorHAnsi" w:cstheme="minorHAnsi"/>
          <w:b/>
          <w:bCs/>
        </w:rPr>
        <w:t>od godz. 9:00 do  16:00.</w:t>
      </w:r>
      <w:r w:rsidRPr="004947B8">
        <w:rPr>
          <w:rFonts w:asciiTheme="minorHAnsi" w:hAnsiTheme="minorHAnsi" w:cstheme="minorHAnsi"/>
        </w:rPr>
        <w:t xml:space="preserve"> </w:t>
      </w:r>
    </w:p>
    <w:p w14:paraId="48387E98" w14:textId="77F86A01" w:rsidR="00B8692C" w:rsidRPr="004947B8" w:rsidRDefault="00000000">
      <w:pPr>
        <w:pStyle w:val="Standard"/>
        <w:numPr>
          <w:ilvl w:val="0"/>
          <w:numId w:val="2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Organizator półkolonii zastrzega sobie prawo do odwołania półkolonii bądź zmiany terminu turnusów półkolonii.</w:t>
      </w:r>
    </w:p>
    <w:p w14:paraId="3A5D7871" w14:textId="77777777" w:rsidR="00B8692C" w:rsidRPr="004947B8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14:paraId="2EE25E1E" w14:textId="77777777" w:rsidR="00B8692C" w:rsidRPr="004947B8" w:rsidRDefault="00000000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4947B8">
        <w:rPr>
          <w:rFonts w:asciiTheme="minorHAnsi" w:hAnsiTheme="minorHAnsi" w:cstheme="minorHAnsi"/>
          <w:b/>
          <w:bCs/>
        </w:rPr>
        <w:t>§ 3</w:t>
      </w:r>
    </w:p>
    <w:p w14:paraId="3D418149" w14:textId="77777777" w:rsidR="00B8692C" w:rsidRPr="004947B8" w:rsidRDefault="00B8692C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  <w:sz w:val="10"/>
        </w:rPr>
      </w:pPr>
    </w:p>
    <w:p w14:paraId="1509A5F0" w14:textId="77777777" w:rsidR="00B8692C" w:rsidRPr="004947B8" w:rsidRDefault="00B8692C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  <w:sz w:val="8"/>
        </w:rPr>
      </w:pPr>
    </w:p>
    <w:p w14:paraId="2E2FA88D" w14:textId="77777777" w:rsidR="00B8692C" w:rsidRPr="004947B8" w:rsidRDefault="00000000">
      <w:pPr>
        <w:pStyle w:val="Standard"/>
        <w:spacing w:line="100" w:lineRule="atLeast"/>
        <w:jc w:val="both"/>
        <w:rPr>
          <w:rFonts w:asciiTheme="minorHAnsi" w:hAnsiTheme="minorHAnsi" w:cstheme="minorHAnsi"/>
          <w:b/>
          <w:bCs/>
        </w:rPr>
      </w:pPr>
      <w:r w:rsidRPr="004947B8">
        <w:rPr>
          <w:rFonts w:asciiTheme="minorHAnsi" w:hAnsiTheme="minorHAnsi" w:cstheme="minorHAnsi"/>
          <w:b/>
          <w:bCs/>
        </w:rPr>
        <w:t xml:space="preserve">                                                      KRYTERIA ZGŁOSZENIA UCZESTNIKÓW</w:t>
      </w:r>
    </w:p>
    <w:p w14:paraId="7562042F" w14:textId="77777777" w:rsidR="00B8692C" w:rsidRPr="004947B8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  <w:sz w:val="8"/>
        </w:rPr>
      </w:pPr>
    </w:p>
    <w:p w14:paraId="4C476C8B" w14:textId="2F7F0116" w:rsidR="00B8692C" w:rsidRPr="004947B8" w:rsidRDefault="00000000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W półkoloniach mogą uczestniczyć dzieci klas I-VII w przedziale wiekowym </w:t>
      </w:r>
      <w:r w:rsidR="0050538D" w:rsidRPr="004947B8">
        <w:rPr>
          <w:rFonts w:asciiTheme="minorHAnsi" w:hAnsiTheme="minorHAnsi" w:cstheme="minorHAnsi"/>
        </w:rPr>
        <w:t>7</w:t>
      </w:r>
      <w:r w:rsidRPr="004947B8">
        <w:rPr>
          <w:rFonts w:asciiTheme="minorHAnsi" w:hAnsiTheme="minorHAnsi" w:cstheme="minorHAnsi"/>
        </w:rPr>
        <w:t>-1</w:t>
      </w:r>
      <w:r w:rsidR="0050538D" w:rsidRPr="004947B8">
        <w:rPr>
          <w:rFonts w:asciiTheme="minorHAnsi" w:hAnsiTheme="minorHAnsi" w:cstheme="minorHAnsi"/>
        </w:rPr>
        <w:t>3</w:t>
      </w:r>
      <w:r w:rsidRPr="004947B8">
        <w:rPr>
          <w:rFonts w:asciiTheme="minorHAnsi" w:hAnsiTheme="minorHAnsi" w:cstheme="minorHAnsi"/>
        </w:rPr>
        <w:t xml:space="preserve"> lat zamieszkujące na  terenie miasta Ustka.</w:t>
      </w:r>
    </w:p>
    <w:p w14:paraId="6B1BF8DE" w14:textId="22FA0613" w:rsidR="00B8692C" w:rsidRPr="004947B8" w:rsidRDefault="00000000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Pierwszeństwo w przyjęciu na półkolonie mają te dzieci, których obydwoje rodzice/opiekunowie prawni pozostają aktywni zawodowo. Rodzice/opiekunowie prawni zobowiązani są do </w:t>
      </w:r>
      <w:r w:rsidRPr="004947B8">
        <w:rPr>
          <w:rFonts w:asciiTheme="minorHAnsi" w:hAnsiTheme="minorHAnsi" w:cstheme="minorHAnsi"/>
          <w:b/>
          <w:bCs/>
        </w:rPr>
        <w:t xml:space="preserve">przedstawienia do wglądu pierwszej strony PIT-37/PIT-36 </w:t>
      </w:r>
      <w:r w:rsidRPr="004947B8">
        <w:rPr>
          <w:rFonts w:asciiTheme="minorHAnsi" w:hAnsiTheme="minorHAnsi" w:cstheme="minorHAnsi"/>
        </w:rPr>
        <w:t xml:space="preserve">za rok poprzedzający zgłoszenie na półkolonie w przypadku braku takiego rozliczenia niezbędne jest zaświadczenie o zatrudnieniu </w:t>
      </w:r>
      <w:r w:rsidR="007F4D31">
        <w:rPr>
          <w:rFonts w:asciiTheme="minorHAnsi" w:hAnsiTheme="minorHAnsi" w:cstheme="minorHAnsi"/>
        </w:rPr>
        <w:t xml:space="preserve">lub </w:t>
      </w:r>
      <w:r w:rsidR="007F4D31" w:rsidRPr="007F4D31">
        <w:rPr>
          <w:rFonts w:asciiTheme="minorHAnsi" w:hAnsiTheme="minorHAnsi" w:cstheme="minorHAnsi"/>
          <w:b/>
          <w:bCs/>
        </w:rPr>
        <w:t>Kart</w:t>
      </w:r>
      <w:r w:rsidR="00137A27">
        <w:rPr>
          <w:rFonts w:asciiTheme="minorHAnsi" w:hAnsiTheme="minorHAnsi" w:cstheme="minorHAnsi"/>
          <w:b/>
          <w:bCs/>
        </w:rPr>
        <w:t>y</w:t>
      </w:r>
      <w:r w:rsidR="00F455B0">
        <w:rPr>
          <w:rFonts w:asciiTheme="minorHAnsi" w:hAnsiTheme="minorHAnsi" w:cstheme="minorHAnsi"/>
          <w:b/>
          <w:bCs/>
        </w:rPr>
        <w:t xml:space="preserve"> </w:t>
      </w:r>
      <w:r w:rsidR="007F4D31" w:rsidRPr="007F4D31">
        <w:rPr>
          <w:rFonts w:asciiTheme="minorHAnsi" w:hAnsiTheme="minorHAnsi" w:cstheme="minorHAnsi"/>
          <w:b/>
          <w:bCs/>
        </w:rPr>
        <w:t xml:space="preserve">Mieszkańca </w:t>
      </w:r>
      <w:r w:rsidR="00137A27">
        <w:rPr>
          <w:rFonts w:asciiTheme="minorHAnsi" w:hAnsiTheme="minorHAnsi" w:cstheme="minorHAnsi"/>
          <w:b/>
          <w:bCs/>
        </w:rPr>
        <w:t>(</w:t>
      </w:r>
      <w:r w:rsidR="007F4D31" w:rsidRPr="007F4D31">
        <w:rPr>
          <w:rFonts w:asciiTheme="minorHAnsi" w:hAnsiTheme="minorHAnsi" w:cstheme="minorHAnsi"/>
          <w:b/>
          <w:bCs/>
        </w:rPr>
        <w:t>dziecka</w:t>
      </w:r>
      <w:r w:rsidR="00137A27">
        <w:rPr>
          <w:rFonts w:asciiTheme="minorHAnsi" w:hAnsiTheme="minorHAnsi" w:cstheme="minorHAnsi"/>
          <w:b/>
          <w:bCs/>
        </w:rPr>
        <w:t>)</w:t>
      </w:r>
      <w:r w:rsidR="007F4D31">
        <w:rPr>
          <w:rFonts w:asciiTheme="minorHAnsi" w:hAnsiTheme="minorHAnsi" w:cstheme="minorHAnsi"/>
        </w:rPr>
        <w:t>.</w:t>
      </w:r>
    </w:p>
    <w:p w14:paraId="2B275DD4" w14:textId="77777777" w:rsidR="00B8692C" w:rsidRPr="004947B8" w:rsidRDefault="00000000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O możliwości przyjęcia dziecka na półkolonie i wybrany termin decyduje : </w:t>
      </w:r>
    </w:p>
    <w:p w14:paraId="20474730" w14:textId="77777777" w:rsidR="00B8692C" w:rsidRPr="004947B8" w:rsidRDefault="00000000">
      <w:pPr>
        <w:pStyle w:val="Standard"/>
        <w:numPr>
          <w:ilvl w:val="0"/>
          <w:numId w:val="12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data zgłoszenia uczestnika</w:t>
      </w:r>
    </w:p>
    <w:p w14:paraId="6982C69D" w14:textId="77777777" w:rsidR="00B8692C" w:rsidRPr="004947B8" w:rsidRDefault="00000000">
      <w:pPr>
        <w:pStyle w:val="Standard"/>
        <w:numPr>
          <w:ilvl w:val="0"/>
          <w:numId w:val="12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komplet wymaganej dokumentacji  </w:t>
      </w:r>
    </w:p>
    <w:p w14:paraId="590A6E7E" w14:textId="77777777" w:rsidR="00B8692C" w:rsidRPr="004947B8" w:rsidRDefault="00000000">
      <w:pPr>
        <w:pStyle w:val="Standard"/>
        <w:numPr>
          <w:ilvl w:val="0"/>
          <w:numId w:val="12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ilość wolnych miejsc na turnusie</w:t>
      </w:r>
    </w:p>
    <w:p w14:paraId="003DC27A" w14:textId="77777777" w:rsidR="00B8692C" w:rsidRPr="004947B8" w:rsidRDefault="00000000">
      <w:pPr>
        <w:pStyle w:val="Standard"/>
        <w:numPr>
          <w:ilvl w:val="0"/>
          <w:numId w:val="12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decyzja organizatora o powstaniu grup wiekowych</w:t>
      </w:r>
    </w:p>
    <w:p w14:paraId="5C5A689B" w14:textId="77777777" w:rsidR="00B8692C" w:rsidRPr="004947B8" w:rsidRDefault="00000000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Ilość uczestników w turnusie jest ograniczona i wynosi : </w:t>
      </w:r>
    </w:p>
    <w:p w14:paraId="136BFB8C" w14:textId="77777777" w:rsidR="00B8692C" w:rsidRPr="004947B8" w:rsidRDefault="00000000">
      <w:pPr>
        <w:pStyle w:val="Standard"/>
        <w:spacing w:line="100" w:lineRule="atLeast"/>
        <w:ind w:left="720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- 20 dzieci w Centrum Pomocy Dzieciom </w:t>
      </w:r>
    </w:p>
    <w:p w14:paraId="309DE7AD" w14:textId="5B6CD0ED" w:rsidR="00B8692C" w:rsidRPr="004947B8" w:rsidRDefault="00000000">
      <w:pPr>
        <w:pStyle w:val="Standard"/>
        <w:spacing w:line="100" w:lineRule="atLeast"/>
        <w:ind w:left="720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- </w:t>
      </w:r>
      <w:r w:rsidR="0050538D" w:rsidRPr="004947B8">
        <w:rPr>
          <w:rFonts w:asciiTheme="minorHAnsi" w:hAnsiTheme="minorHAnsi" w:cstheme="minorHAnsi"/>
        </w:rPr>
        <w:t>25</w:t>
      </w:r>
      <w:r w:rsidRPr="004947B8">
        <w:rPr>
          <w:rFonts w:asciiTheme="minorHAnsi" w:hAnsiTheme="minorHAnsi" w:cstheme="minorHAnsi"/>
        </w:rPr>
        <w:t xml:space="preserve"> dzieci w G</w:t>
      </w:r>
      <w:r w:rsidR="0050538D" w:rsidRPr="004947B8">
        <w:rPr>
          <w:rFonts w:asciiTheme="minorHAnsi" w:hAnsiTheme="minorHAnsi" w:cstheme="minorHAnsi"/>
        </w:rPr>
        <w:t>r</w:t>
      </w:r>
      <w:r w:rsidRPr="004947B8">
        <w:rPr>
          <w:rFonts w:asciiTheme="minorHAnsi" w:hAnsiTheme="minorHAnsi" w:cstheme="minorHAnsi"/>
        </w:rPr>
        <w:t>upach półkolonijnych organizowanych w szkołach</w:t>
      </w:r>
    </w:p>
    <w:p w14:paraId="34CDAC11" w14:textId="6CC7DD11" w:rsidR="00B8692C" w:rsidRPr="004947B8" w:rsidRDefault="00000000">
      <w:pPr>
        <w:pStyle w:val="Standard"/>
        <w:spacing w:line="100" w:lineRule="atLeast"/>
        <w:ind w:left="720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Ilość uczestników w turnusie może ulec zmianie co jest  uwarunkowane rozporządzeniem GIS, MEN, MZ.</w:t>
      </w:r>
    </w:p>
    <w:p w14:paraId="514EE84F" w14:textId="77777777" w:rsidR="00B8692C" w:rsidRPr="004947B8" w:rsidRDefault="00000000">
      <w:pPr>
        <w:pStyle w:val="Standard"/>
        <w:spacing w:line="100" w:lineRule="atLeast"/>
        <w:ind w:left="720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Koszt udziału w półkoloniach jest finansowany ze środków Gminy Miasto Ustka.</w:t>
      </w:r>
    </w:p>
    <w:p w14:paraId="5B32FA43" w14:textId="4A78D108" w:rsidR="00B8692C" w:rsidRPr="004947B8" w:rsidRDefault="00000000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Karty zgłoszeniowe należy składać osobiści</w:t>
      </w:r>
      <w:r w:rsidR="00137A27">
        <w:rPr>
          <w:rFonts w:asciiTheme="minorHAnsi" w:hAnsiTheme="minorHAnsi" w:cstheme="minorHAnsi"/>
        </w:rPr>
        <w:t>e</w:t>
      </w:r>
      <w:r w:rsidRPr="004947B8">
        <w:rPr>
          <w:rFonts w:asciiTheme="minorHAnsi" w:hAnsiTheme="minorHAnsi" w:cstheme="minorHAnsi"/>
        </w:rPr>
        <w:t xml:space="preserve"> w Centrum Pomocy Dzieciom i placówkach gdzie półkolonie się odbywają SP-1 ; SP-2 ; SP-3 . Dokumentacja złożona w innej formie nie będzie uwzględniana przy rekrutacji. Niekompletna dokumentacja uczestnika półkolonii lub złożona po terminie rekrutacji nie zostanie przyjęta.  </w:t>
      </w:r>
    </w:p>
    <w:p w14:paraId="4DB7B4D4" w14:textId="0FEEBCB1" w:rsidR="00B8692C" w:rsidRPr="004947B8" w:rsidRDefault="00000000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O zakwalifikowaniu dziecka na półkolonie decyduje komisja rekrutacyjna. Informacja </w:t>
      </w:r>
      <w:r w:rsidR="00137A27">
        <w:rPr>
          <w:rFonts w:asciiTheme="minorHAnsi" w:hAnsiTheme="minorHAnsi" w:cstheme="minorHAnsi"/>
        </w:rPr>
        <w:t xml:space="preserve">                         </w:t>
      </w:r>
      <w:r w:rsidRPr="004947B8">
        <w:rPr>
          <w:rFonts w:asciiTheme="minorHAnsi" w:hAnsiTheme="minorHAnsi" w:cstheme="minorHAnsi"/>
        </w:rPr>
        <w:t xml:space="preserve">o zakwalifikowanych dzieciach na półkolonie będzie dostępna w Centrum Pomocy Dzieciom dla dzieci zapisanych do CPD, ul Wróblewskiego 7 w Ustce </w:t>
      </w:r>
      <w:proofErr w:type="spellStart"/>
      <w:r w:rsidRPr="004947B8">
        <w:rPr>
          <w:rFonts w:asciiTheme="minorHAnsi" w:hAnsiTheme="minorHAnsi" w:cstheme="minorHAnsi"/>
        </w:rPr>
        <w:t>tel</w:t>
      </w:r>
      <w:proofErr w:type="spellEnd"/>
      <w:r w:rsidRPr="004947B8">
        <w:rPr>
          <w:rFonts w:asciiTheme="minorHAnsi" w:hAnsiTheme="minorHAnsi" w:cstheme="minorHAnsi"/>
        </w:rPr>
        <w:t>: 59 8152 999</w:t>
      </w:r>
      <w:r w:rsidR="00137A27">
        <w:rPr>
          <w:rFonts w:asciiTheme="minorHAnsi" w:hAnsiTheme="minorHAnsi" w:cstheme="minorHAnsi"/>
        </w:rPr>
        <w:t xml:space="preserve"> </w:t>
      </w:r>
      <w:r w:rsidRPr="004947B8">
        <w:rPr>
          <w:rFonts w:asciiTheme="minorHAnsi" w:hAnsiTheme="minorHAnsi" w:cstheme="minorHAnsi"/>
        </w:rPr>
        <w:t>i sekretariatach placówek</w:t>
      </w:r>
      <w:r w:rsidR="00137A27">
        <w:rPr>
          <w:rFonts w:asciiTheme="minorHAnsi" w:hAnsiTheme="minorHAnsi" w:cstheme="minorHAnsi"/>
        </w:rPr>
        <w:t>,</w:t>
      </w:r>
      <w:r w:rsidRPr="004947B8">
        <w:rPr>
          <w:rFonts w:asciiTheme="minorHAnsi" w:hAnsiTheme="minorHAnsi" w:cstheme="minorHAnsi"/>
        </w:rPr>
        <w:t xml:space="preserve"> gdzie dziecko było zapisywane SP-1 ; SP-2 ; SP-3</w:t>
      </w:r>
      <w:r w:rsidR="00137A27">
        <w:rPr>
          <w:rFonts w:asciiTheme="minorHAnsi" w:hAnsiTheme="minorHAnsi" w:cstheme="minorHAnsi"/>
        </w:rPr>
        <w:t>.</w:t>
      </w:r>
    </w:p>
    <w:p w14:paraId="1BA116B7" w14:textId="77777777" w:rsidR="00B8692C" w:rsidRPr="004947B8" w:rsidRDefault="00000000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Generalną zasadą jest jeden uczestnik może zostać przyjęty na jeden turnus.</w:t>
      </w:r>
    </w:p>
    <w:p w14:paraId="0DF11AF6" w14:textId="77777777" w:rsidR="00B8692C" w:rsidRPr="004947B8" w:rsidRDefault="00000000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lastRenderedPageBreak/>
        <w:t>W przypadku wolnych miejsc o przyjęciu uczestnika na dodatkowy turnus decyduje komisja rekrutacyjna.</w:t>
      </w:r>
    </w:p>
    <w:p w14:paraId="75A416D9" w14:textId="6C6B2F38" w:rsidR="00B8692C" w:rsidRPr="004947B8" w:rsidRDefault="00000000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Organizator zastrzega sobie prawo do odmowy przyjęcia uczestnika na półkolonie </w:t>
      </w:r>
      <w:r w:rsidR="00137A27">
        <w:rPr>
          <w:rFonts w:asciiTheme="minorHAnsi" w:hAnsiTheme="minorHAnsi" w:cstheme="minorHAnsi"/>
        </w:rPr>
        <w:t xml:space="preserve">                                 </w:t>
      </w:r>
      <w:r w:rsidRPr="004947B8">
        <w:rPr>
          <w:rFonts w:asciiTheme="minorHAnsi" w:hAnsiTheme="minorHAnsi" w:cstheme="minorHAnsi"/>
        </w:rPr>
        <w:t>z powodu dysfunkcji zdrowotnych dziecka, które uniemożliwiają zapewnienie dziecku właściwej opieki.</w:t>
      </w:r>
    </w:p>
    <w:p w14:paraId="6BA733CE" w14:textId="2DBC5914" w:rsidR="0050538D" w:rsidRPr="004947B8" w:rsidRDefault="0050538D" w:rsidP="0062485F">
      <w:pPr>
        <w:pStyle w:val="Standard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b/>
          <w:bCs/>
          <w:color w:val="auto"/>
        </w:rPr>
        <w:t xml:space="preserve">Dodatkowe kryteria naboru na Półkolonie Rowerowe połączone z </w:t>
      </w:r>
      <w:proofErr w:type="spellStart"/>
      <w:r w:rsidRPr="004947B8">
        <w:rPr>
          <w:rFonts w:asciiTheme="minorHAnsi" w:hAnsiTheme="minorHAnsi" w:cstheme="minorHAnsi"/>
          <w:b/>
          <w:bCs/>
          <w:color w:val="auto"/>
        </w:rPr>
        <w:t>Nordic</w:t>
      </w:r>
      <w:proofErr w:type="spellEnd"/>
      <w:r w:rsidRPr="004947B8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4947B8">
        <w:rPr>
          <w:rFonts w:asciiTheme="minorHAnsi" w:hAnsiTheme="minorHAnsi" w:cstheme="minorHAnsi"/>
          <w:b/>
          <w:bCs/>
          <w:color w:val="auto"/>
        </w:rPr>
        <w:t>Walking</w:t>
      </w:r>
      <w:proofErr w:type="spellEnd"/>
      <w:r w:rsidRPr="004947B8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37A27">
        <w:rPr>
          <w:rFonts w:asciiTheme="minorHAnsi" w:hAnsiTheme="minorHAnsi" w:cstheme="minorHAnsi"/>
          <w:b/>
          <w:bCs/>
          <w:color w:val="auto"/>
        </w:rPr>
        <w:t xml:space="preserve">                            </w:t>
      </w:r>
      <w:r w:rsidRPr="004947B8">
        <w:rPr>
          <w:rFonts w:asciiTheme="minorHAnsi" w:hAnsiTheme="minorHAnsi" w:cstheme="minorHAnsi"/>
          <w:b/>
          <w:bCs/>
          <w:color w:val="auto"/>
        </w:rPr>
        <w:t>w Centrum Pomocy Dzieciom.</w:t>
      </w:r>
    </w:p>
    <w:p w14:paraId="087B66B7" w14:textId="73B8AA2A" w:rsidR="0050538D" w:rsidRPr="004947B8" w:rsidRDefault="0050538D" w:rsidP="004947B8">
      <w:pPr>
        <w:spacing w:before="57" w:after="57"/>
        <w:ind w:firstLine="360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color w:val="auto"/>
        </w:rPr>
        <w:t xml:space="preserve">Na półkoloniach rowerowych połączonych z </w:t>
      </w:r>
      <w:proofErr w:type="spellStart"/>
      <w:r w:rsidRPr="004947B8">
        <w:rPr>
          <w:rFonts w:asciiTheme="minorHAnsi" w:hAnsiTheme="minorHAnsi" w:cstheme="minorHAnsi"/>
          <w:color w:val="auto"/>
        </w:rPr>
        <w:t>Nordic</w:t>
      </w:r>
      <w:proofErr w:type="spellEnd"/>
      <w:r w:rsidRPr="004947B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4947B8">
        <w:rPr>
          <w:rFonts w:asciiTheme="minorHAnsi" w:hAnsiTheme="minorHAnsi" w:cstheme="minorHAnsi"/>
          <w:color w:val="auto"/>
        </w:rPr>
        <w:t>Walking</w:t>
      </w:r>
      <w:proofErr w:type="spellEnd"/>
      <w:r w:rsidRPr="004947B8">
        <w:rPr>
          <w:rFonts w:asciiTheme="minorHAnsi" w:hAnsiTheme="minorHAnsi" w:cstheme="minorHAnsi"/>
          <w:color w:val="auto"/>
        </w:rPr>
        <w:t xml:space="preserve"> stawiamy na rozwój sprawności fizycznej, zdobywanie wiedzy o Usteckim regionie, poznawanie nowych miejsc na mapie tego regionu, kształtowanie poczucia przynależności do grupy – umiejętność współpracy i pomocy innym uczestnikom wypraw, umiejętność szybkiego rozwiązywania zadań i pokonywania przeszkód w terenie. </w:t>
      </w:r>
    </w:p>
    <w:p w14:paraId="01203E25" w14:textId="77777777" w:rsidR="0050538D" w:rsidRPr="004947B8" w:rsidRDefault="0050538D" w:rsidP="00137A27">
      <w:pPr>
        <w:spacing w:before="57" w:after="57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color w:val="auto"/>
        </w:rPr>
        <w:tab/>
        <w:t>Codzienne wycieczki kształtują wytrwałość, upór i chęć poznawania nowych miejsc. Celem półkolonii jest ogólny rozwój świadomości poruszania się na rowerze w terenie – zarówno na ścieżkach jak i w mieście oraz rozwój kondycji fizycznej uczestników.</w:t>
      </w:r>
    </w:p>
    <w:p w14:paraId="4CFCC5BE" w14:textId="77777777" w:rsidR="0050538D" w:rsidRPr="004947B8" w:rsidRDefault="0050538D" w:rsidP="00137A27">
      <w:pPr>
        <w:spacing w:before="57" w:after="57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ab/>
        <w:t>Półkolonie w Centrum Pomocy Dzieciom są bardzo aktywne fizycznie, dziennie dzieci przemierzają około 20-40 km, dlatego dziecko powinno:</w:t>
      </w:r>
    </w:p>
    <w:p w14:paraId="183ADBA0" w14:textId="77777777" w:rsidR="0050538D" w:rsidRPr="004947B8" w:rsidRDefault="0050538D" w:rsidP="004947B8">
      <w:pPr>
        <w:numPr>
          <w:ilvl w:val="0"/>
          <w:numId w:val="19"/>
        </w:numPr>
        <w:spacing w:before="57" w:after="57"/>
        <w:textAlignment w:val="auto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być ogólnie zdrowe</w:t>
      </w:r>
    </w:p>
    <w:p w14:paraId="250840A6" w14:textId="77777777" w:rsidR="0050538D" w:rsidRPr="004947B8" w:rsidRDefault="0050538D" w:rsidP="004947B8">
      <w:pPr>
        <w:numPr>
          <w:ilvl w:val="0"/>
          <w:numId w:val="19"/>
        </w:numPr>
        <w:spacing w:before="57" w:after="57"/>
        <w:textAlignment w:val="auto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bez wad serca i układu krążeniowego </w:t>
      </w:r>
    </w:p>
    <w:p w14:paraId="48A4EAA2" w14:textId="77777777" w:rsidR="0050538D" w:rsidRPr="004947B8" w:rsidRDefault="0050538D" w:rsidP="004947B8">
      <w:pPr>
        <w:numPr>
          <w:ilvl w:val="0"/>
          <w:numId w:val="19"/>
        </w:numPr>
        <w:spacing w:before="57" w:after="57"/>
        <w:textAlignment w:val="auto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bez chorób układu kostnego w tym kręgosłupa </w:t>
      </w:r>
    </w:p>
    <w:p w14:paraId="79CA29E1" w14:textId="77777777" w:rsidR="0050538D" w:rsidRPr="004947B8" w:rsidRDefault="0050538D" w:rsidP="004947B8">
      <w:pPr>
        <w:numPr>
          <w:ilvl w:val="0"/>
          <w:numId w:val="19"/>
        </w:numPr>
        <w:spacing w:before="57" w:after="57"/>
        <w:textAlignment w:val="auto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bez chorób błędnika </w:t>
      </w:r>
    </w:p>
    <w:p w14:paraId="5BB5A58E" w14:textId="77777777" w:rsidR="0050538D" w:rsidRPr="004947B8" w:rsidRDefault="0050538D" w:rsidP="004947B8">
      <w:pPr>
        <w:numPr>
          <w:ilvl w:val="0"/>
          <w:numId w:val="19"/>
        </w:numPr>
        <w:spacing w:before="57" w:after="57"/>
        <w:textAlignment w:val="auto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bez problemów od strony układu oddechowego, a w szczególności chorób płuc</w:t>
      </w:r>
    </w:p>
    <w:p w14:paraId="629D2C80" w14:textId="77777777" w:rsidR="0050538D" w:rsidRPr="004947B8" w:rsidRDefault="0050538D" w:rsidP="004947B8">
      <w:pPr>
        <w:numPr>
          <w:ilvl w:val="0"/>
          <w:numId w:val="19"/>
        </w:numPr>
        <w:spacing w:before="57" w:after="57"/>
        <w:textAlignment w:val="auto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mieć wytrzymałość w regularnym wysiłku fizycznym </w:t>
      </w:r>
    </w:p>
    <w:p w14:paraId="42C10444" w14:textId="77777777" w:rsidR="0050538D" w:rsidRPr="004947B8" w:rsidRDefault="0050538D" w:rsidP="004947B8">
      <w:pPr>
        <w:numPr>
          <w:ilvl w:val="0"/>
          <w:numId w:val="19"/>
        </w:numPr>
        <w:spacing w:before="57" w:after="57"/>
        <w:textAlignment w:val="auto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posiadać umiejętność jazdy na rowerze i korzystania z przerzutek </w:t>
      </w:r>
    </w:p>
    <w:p w14:paraId="01CD6F69" w14:textId="77777777" w:rsidR="0050538D" w:rsidRPr="004947B8" w:rsidRDefault="0050538D" w:rsidP="004947B8">
      <w:pPr>
        <w:numPr>
          <w:ilvl w:val="0"/>
          <w:numId w:val="19"/>
        </w:numPr>
        <w:spacing w:before="57" w:after="57"/>
        <w:textAlignment w:val="auto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posiadać sprawny rower </w:t>
      </w:r>
    </w:p>
    <w:p w14:paraId="4137C64B" w14:textId="0609056A" w:rsidR="0050538D" w:rsidRPr="004947B8" w:rsidRDefault="0050538D" w:rsidP="004947B8">
      <w:pPr>
        <w:numPr>
          <w:ilvl w:val="0"/>
          <w:numId w:val="19"/>
        </w:numPr>
        <w:spacing w:before="57" w:after="57"/>
        <w:textAlignment w:val="auto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mieć sportowe obuwie – nie sandałki </w:t>
      </w:r>
    </w:p>
    <w:p w14:paraId="13BEF91A" w14:textId="77777777" w:rsidR="0050538D" w:rsidRPr="004947B8" w:rsidRDefault="0050538D" w:rsidP="004947B8">
      <w:pPr>
        <w:numPr>
          <w:ilvl w:val="0"/>
          <w:numId w:val="19"/>
        </w:numPr>
        <w:spacing w:before="57" w:after="57"/>
        <w:textAlignment w:val="auto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posiadać rękawiczki rowerowe – nie są obowiązkowe, ale potrzebne, aby uchronić dłonie podczas upadku oraz lepszego chwytu kierownicy gdy dłonie są spocone. </w:t>
      </w:r>
    </w:p>
    <w:p w14:paraId="20671A5D" w14:textId="77777777" w:rsidR="0050538D" w:rsidRPr="004947B8" w:rsidRDefault="0050538D" w:rsidP="004947B8">
      <w:pPr>
        <w:numPr>
          <w:ilvl w:val="0"/>
          <w:numId w:val="19"/>
        </w:numPr>
        <w:spacing w:before="57" w:after="57"/>
        <w:textAlignment w:val="auto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nakładać ochronny Kask Rowerowy – w razie braku, CPD posiada własne i pożycza na czas wyprawy. </w:t>
      </w:r>
    </w:p>
    <w:p w14:paraId="2E6B12F1" w14:textId="77777777" w:rsidR="0050538D" w:rsidRPr="004947B8" w:rsidRDefault="0050538D" w:rsidP="004947B8">
      <w:pPr>
        <w:spacing w:before="57" w:after="57"/>
        <w:rPr>
          <w:rFonts w:asciiTheme="minorHAnsi" w:hAnsiTheme="minorHAnsi" w:cstheme="minorHAnsi"/>
        </w:rPr>
      </w:pPr>
    </w:p>
    <w:p w14:paraId="5CC26105" w14:textId="77777777" w:rsidR="0050538D" w:rsidRPr="004947B8" w:rsidRDefault="0050538D" w:rsidP="004947B8">
      <w:pPr>
        <w:spacing w:before="57" w:after="57"/>
        <w:ind w:left="720"/>
        <w:rPr>
          <w:rFonts w:asciiTheme="minorHAnsi" w:hAnsiTheme="minorHAnsi" w:cstheme="minorHAnsi"/>
        </w:rPr>
      </w:pPr>
      <w:r w:rsidRPr="004947B8">
        <w:rPr>
          <w:rStyle w:val="Pogrubienie"/>
          <w:rFonts w:asciiTheme="minorHAnsi" w:hAnsiTheme="minorHAnsi" w:cstheme="minorHAnsi"/>
          <w:color w:val="393939"/>
          <w:shd w:val="clear" w:color="auto" w:fill="FFFFFF"/>
        </w:rPr>
        <w:t>Uwaga! Każde dziecko musi posiadać swój rower.</w:t>
      </w:r>
      <w:r w:rsidRPr="004947B8">
        <w:rPr>
          <w:rFonts w:asciiTheme="minorHAnsi" w:hAnsiTheme="minorHAnsi" w:cstheme="minorHAnsi"/>
        </w:rPr>
        <w:t xml:space="preserve"> </w:t>
      </w:r>
    </w:p>
    <w:p w14:paraId="2810E2DF" w14:textId="77777777" w:rsidR="0050538D" w:rsidRPr="004947B8" w:rsidRDefault="0050538D" w:rsidP="004947B8">
      <w:pPr>
        <w:spacing w:before="57" w:after="57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color w:val="auto"/>
        </w:rPr>
        <w:tab/>
      </w:r>
    </w:p>
    <w:p w14:paraId="2ADC47A0" w14:textId="77777777" w:rsidR="0050538D" w:rsidRPr="004947B8" w:rsidRDefault="0050538D" w:rsidP="00137A27">
      <w:pPr>
        <w:spacing w:before="57" w:after="57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color w:val="auto"/>
        </w:rPr>
        <w:tab/>
      </w:r>
      <w:r w:rsidRPr="004947B8">
        <w:rPr>
          <w:rFonts w:asciiTheme="minorHAnsi" w:hAnsiTheme="minorHAnsi" w:cstheme="minorHAnsi"/>
        </w:rPr>
        <w:t>W razie losowych zdarzeń (złe samopoczucie dziecka, awaria roweru itp.) w trakcie trwania półkolonii, rodzic zapewnia odbiór dziecka wraz z rowerem z trasy wyprawy w ciągu godziny.</w:t>
      </w:r>
    </w:p>
    <w:p w14:paraId="2C43BDEF" w14:textId="2945E504" w:rsidR="0050538D" w:rsidRPr="004947B8" w:rsidRDefault="0050538D" w:rsidP="00137A27">
      <w:pPr>
        <w:spacing w:before="57" w:after="57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ab/>
        <w:t>Kierownik półkolonii ma prawo skreślić uczestnika z listy uczestników w sytuacji, w których uczestnik utrudnia sprawne realizowanie półkolonii i naraża na niebezpieczeństwo siebie lub innych. Wszelkie koszty powstałe w tej sytuacji ponosi rodzic/opiekun prawny.</w:t>
      </w:r>
    </w:p>
    <w:p w14:paraId="330D679D" w14:textId="77777777" w:rsidR="00B8692C" w:rsidRPr="004947B8" w:rsidRDefault="00B8692C">
      <w:pPr>
        <w:pStyle w:val="Standard"/>
        <w:spacing w:line="100" w:lineRule="atLeast"/>
        <w:ind w:left="720"/>
        <w:jc w:val="both"/>
        <w:rPr>
          <w:rFonts w:asciiTheme="minorHAnsi" w:hAnsiTheme="minorHAnsi" w:cstheme="minorHAnsi"/>
        </w:rPr>
      </w:pPr>
    </w:p>
    <w:p w14:paraId="244CB15A" w14:textId="77777777" w:rsidR="00B8692C" w:rsidRPr="004947B8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  <w:sz w:val="8"/>
        </w:rPr>
      </w:pPr>
    </w:p>
    <w:p w14:paraId="49DF3B5A" w14:textId="77777777" w:rsidR="00137A27" w:rsidRDefault="00137A27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681F16A9" w14:textId="77777777" w:rsidR="00267C19" w:rsidRDefault="00267C19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42C971A1" w14:textId="77777777" w:rsidR="00267C19" w:rsidRDefault="00267C19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6C6BD0FD" w14:textId="77777777" w:rsidR="00267C19" w:rsidRDefault="00267C19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30F1A2F1" w14:textId="77777777" w:rsidR="00137A27" w:rsidRDefault="00137A27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6F7D4B09" w14:textId="77777777" w:rsidR="00137A27" w:rsidRDefault="00137A27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2D3C8FD4" w14:textId="4104C819" w:rsidR="00B8692C" w:rsidRPr="004947B8" w:rsidRDefault="00000000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4947B8">
        <w:rPr>
          <w:rFonts w:asciiTheme="minorHAnsi" w:hAnsiTheme="minorHAnsi" w:cstheme="minorHAnsi"/>
          <w:b/>
          <w:bCs/>
        </w:rPr>
        <w:lastRenderedPageBreak/>
        <w:t>§4</w:t>
      </w:r>
    </w:p>
    <w:p w14:paraId="07669275" w14:textId="77777777" w:rsidR="00B8692C" w:rsidRPr="004947B8" w:rsidRDefault="00B8692C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  <w:sz w:val="12"/>
          <w:u w:val="single"/>
        </w:rPr>
      </w:pPr>
    </w:p>
    <w:p w14:paraId="050D4F33" w14:textId="77777777" w:rsidR="00B8692C" w:rsidRPr="004947B8" w:rsidRDefault="00000000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4947B8">
        <w:rPr>
          <w:rFonts w:asciiTheme="minorHAnsi" w:hAnsiTheme="minorHAnsi" w:cstheme="minorHAnsi"/>
          <w:b/>
          <w:bCs/>
        </w:rPr>
        <w:t>OBOWIĄZKI ORGANIZATORA</w:t>
      </w:r>
    </w:p>
    <w:p w14:paraId="6AA40FF2" w14:textId="77777777" w:rsidR="00B8692C" w:rsidRPr="004947B8" w:rsidRDefault="00B8692C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  <w:sz w:val="12"/>
          <w:u w:val="single"/>
        </w:rPr>
      </w:pPr>
    </w:p>
    <w:p w14:paraId="3304AE80" w14:textId="77777777" w:rsidR="00B8692C" w:rsidRPr="004947B8" w:rsidRDefault="00000000">
      <w:pPr>
        <w:pStyle w:val="Standard"/>
        <w:numPr>
          <w:ilvl w:val="0"/>
          <w:numId w:val="4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Obowiązkiem organizatora jest:</w:t>
      </w:r>
    </w:p>
    <w:p w14:paraId="55A73A71" w14:textId="77777777" w:rsidR="00B8692C" w:rsidRPr="004947B8" w:rsidRDefault="00000000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zorganizowanie półkolonii zgodnie z Rozporządzeniem Ministra Edukacji Narodowej               z dnia 30 marca 2016 roku w sprawie wypoczynku dzieci i młodzieży,</w:t>
      </w:r>
    </w:p>
    <w:p w14:paraId="0B79E801" w14:textId="2330EA06" w:rsidR="00B8692C" w:rsidRPr="004947B8" w:rsidRDefault="00000000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zapewnienie uczestnikom wyżywienia w postaci jednego ciepłego posiłku (obiad: zupa</w:t>
      </w:r>
      <w:r w:rsidR="00137A27">
        <w:rPr>
          <w:rFonts w:asciiTheme="minorHAnsi" w:hAnsiTheme="minorHAnsi" w:cstheme="minorHAnsi"/>
        </w:rPr>
        <w:t xml:space="preserve">                        </w:t>
      </w:r>
      <w:r w:rsidRPr="004947B8">
        <w:rPr>
          <w:rFonts w:asciiTheme="minorHAnsi" w:hAnsiTheme="minorHAnsi" w:cstheme="minorHAnsi"/>
        </w:rPr>
        <w:t xml:space="preserve"> i drugie danie),</w:t>
      </w:r>
    </w:p>
    <w:p w14:paraId="5EC637DE" w14:textId="77777777" w:rsidR="00B8692C" w:rsidRPr="004947B8" w:rsidRDefault="00000000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zapewnienie wykwalifikowanej opieki pedagogicznej,</w:t>
      </w:r>
    </w:p>
    <w:p w14:paraId="755A20C1" w14:textId="77777777" w:rsidR="00B8692C" w:rsidRPr="004947B8" w:rsidRDefault="00000000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zapewnienie materiałów edukacyjnych do zajęć,</w:t>
      </w:r>
    </w:p>
    <w:p w14:paraId="1DA7758A" w14:textId="77777777" w:rsidR="00B8692C" w:rsidRPr="004947B8" w:rsidRDefault="00000000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powiadomienie rodziców lub opiekunów uczestnika półkolonii o zaistniałych wypadkach, urazach, problemach wychowawczych,</w:t>
      </w:r>
    </w:p>
    <w:p w14:paraId="3C54F87D" w14:textId="77777777" w:rsidR="00B8692C" w:rsidRPr="004947B8" w:rsidRDefault="00000000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zapewnienie infrastruktury do realizacji programu półkolonii z zachowaniem zasad BHP i ppoż. oraz podstawowej opieki medycznej (apteczka),</w:t>
      </w:r>
    </w:p>
    <w:p w14:paraId="22CDA695" w14:textId="77777777" w:rsidR="00B8692C" w:rsidRPr="004947B8" w:rsidRDefault="00000000">
      <w:pPr>
        <w:pStyle w:val="Standard"/>
        <w:numPr>
          <w:ilvl w:val="0"/>
          <w:numId w:val="10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zakup biletów wstępu do obiektów przewidzianych podczas organizowanych wycieczek.</w:t>
      </w:r>
    </w:p>
    <w:p w14:paraId="467C6D6F" w14:textId="77777777" w:rsidR="00B8692C" w:rsidRPr="004947B8" w:rsidRDefault="00000000">
      <w:pPr>
        <w:pStyle w:val="Standard"/>
        <w:numPr>
          <w:ilvl w:val="0"/>
          <w:numId w:val="4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Organizator zastrzega sobie prawo do zmian w programie zajęć, zwłaszcza jeśli są one zależne od warunków pogodowych lub innych czynników od niego niezależnych. Wprowadzając konieczne zmiany, Organizator będzie kierować się potrzebą zapewnienia nie zmniejszonej atrakcyjności półkolonii.</w:t>
      </w:r>
    </w:p>
    <w:p w14:paraId="38C0D573" w14:textId="77777777" w:rsidR="0050538D" w:rsidRPr="004947B8" w:rsidRDefault="0050538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14:paraId="4508A01B" w14:textId="77777777" w:rsidR="00B8692C" w:rsidRPr="004947B8" w:rsidRDefault="00000000">
      <w:pPr>
        <w:pStyle w:val="Standard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Pr="004947B8">
        <w:rPr>
          <w:rFonts w:asciiTheme="minorHAnsi" w:hAnsiTheme="minorHAnsi" w:cstheme="minorHAnsi"/>
          <w:b/>
          <w:bCs/>
        </w:rPr>
        <w:t>§ 5.</w:t>
      </w:r>
    </w:p>
    <w:p w14:paraId="76F31694" w14:textId="77777777" w:rsidR="00B8692C" w:rsidRPr="004947B8" w:rsidRDefault="00000000">
      <w:pPr>
        <w:pStyle w:val="Standard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                                                             </w:t>
      </w:r>
    </w:p>
    <w:p w14:paraId="66B625BF" w14:textId="77777777" w:rsidR="00B8692C" w:rsidRPr="004947B8" w:rsidRDefault="00000000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b/>
          <w:bCs/>
        </w:rPr>
        <w:t xml:space="preserve">                                    OBOWIĄZKI  RODZICÓW/OPIEKUNÓW  PRAWNYCH</w:t>
      </w:r>
    </w:p>
    <w:p w14:paraId="74D3057F" w14:textId="77777777" w:rsidR="00B8692C" w:rsidRPr="004947B8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14:paraId="5E86D5AA" w14:textId="77777777" w:rsidR="00B8692C" w:rsidRPr="004947B8" w:rsidRDefault="00000000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Obowiązkiem rodziców i opiekunów prawnych jest:</w:t>
      </w:r>
    </w:p>
    <w:p w14:paraId="75BFD6C3" w14:textId="77777777" w:rsidR="00B8692C" w:rsidRPr="004947B8" w:rsidRDefault="00000000">
      <w:pPr>
        <w:pStyle w:val="Standard"/>
        <w:numPr>
          <w:ilvl w:val="0"/>
          <w:numId w:val="11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w razie rezygnacji z uczestnictwa w turnusie, niezwłoczne poinformowanie o tym Organizatora w okresie do 1 dnia roboczego przed rozpoczęciem półkolonii,</w:t>
      </w:r>
    </w:p>
    <w:p w14:paraId="5B9EE848" w14:textId="77777777" w:rsidR="00B8692C" w:rsidRPr="004947B8" w:rsidRDefault="00000000">
      <w:pPr>
        <w:pStyle w:val="Standard"/>
        <w:numPr>
          <w:ilvl w:val="0"/>
          <w:numId w:val="11"/>
        </w:numPr>
        <w:spacing w:line="100" w:lineRule="atLeast"/>
        <w:jc w:val="both"/>
        <w:rPr>
          <w:rFonts w:asciiTheme="minorHAnsi" w:hAnsiTheme="minorHAnsi" w:cstheme="minorHAnsi"/>
          <w:b/>
          <w:bCs/>
        </w:rPr>
      </w:pPr>
      <w:r w:rsidRPr="004947B8">
        <w:rPr>
          <w:rFonts w:asciiTheme="minorHAnsi" w:hAnsiTheme="minorHAnsi" w:cstheme="minorHAnsi"/>
          <w:b/>
          <w:bCs/>
        </w:rPr>
        <w:t>przyprowadzanie i odbiór uczestników półkolonii z godnie z godzinami podanymi                    w programie półkolonii,</w:t>
      </w:r>
    </w:p>
    <w:p w14:paraId="7A41EC4B" w14:textId="77777777" w:rsidR="00B8692C" w:rsidRPr="004947B8" w:rsidRDefault="0000000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szCs w:val="24"/>
        </w:rPr>
        <w:t>w razie konieczności, udzielenie pisemnego upoważnienia dla osób, które mogą odebrać dziecko z półkolonii,</w:t>
      </w:r>
    </w:p>
    <w:p w14:paraId="4E12E6CA" w14:textId="77777777" w:rsidR="00B8692C" w:rsidRPr="004947B8" w:rsidRDefault="0000000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4947B8">
        <w:rPr>
          <w:rFonts w:asciiTheme="minorHAnsi" w:hAnsiTheme="minorHAnsi" w:cstheme="minorHAnsi"/>
          <w:b/>
          <w:bCs/>
        </w:rPr>
        <w:t xml:space="preserve">podpisanie stosownego oświadczenia, w przypadku zezwolenia na </w:t>
      </w:r>
      <w:r w:rsidRPr="004947B8">
        <w:rPr>
          <w:rFonts w:asciiTheme="minorHAnsi" w:hAnsiTheme="minorHAnsi" w:cstheme="minorHAnsi"/>
          <w:b/>
          <w:bCs/>
          <w:szCs w:val="24"/>
        </w:rPr>
        <w:t>samodzielne przychodzenie na miejsce półkolonii i powroty dziecka do domu</w:t>
      </w:r>
    </w:p>
    <w:p w14:paraId="462CC2CD" w14:textId="77777777" w:rsidR="00B8692C" w:rsidRPr="004947B8" w:rsidRDefault="0000000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szCs w:val="24"/>
        </w:rPr>
        <w:t>zapewnienie odpowiedniego stroju dostosowanego do pogody oraz charakteru zajęć odbywających się w toku półkolonii (w tym wycieczek).</w:t>
      </w:r>
    </w:p>
    <w:p w14:paraId="3E3A1022" w14:textId="77777777" w:rsidR="00B8692C" w:rsidRPr="004947B8" w:rsidRDefault="0000000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bCs/>
          <w:szCs w:val="24"/>
        </w:rPr>
      </w:pPr>
      <w:r w:rsidRPr="004947B8">
        <w:rPr>
          <w:rFonts w:asciiTheme="minorHAnsi" w:hAnsiTheme="minorHAnsi" w:cstheme="minorHAnsi"/>
          <w:b/>
          <w:bCs/>
          <w:szCs w:val="24"/>
        </w:rPr>
        <w:t>Zapewnienie dziecku prowiantu w formie kanapki, owocu, wody itp.</w:t>
      </w:r>
    </w:p>
    <w:p w14:paraId="5489C423" w14:textId="77777777" w:rsidR="00B8692C" w:rsidRPr="004947B8" w:rsidRDefault="00000000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Za bezpieczeństwo dzieci w drodze do placówki oraz podczas powrotu z placówki odpowiedzialność ponoszą rodzice.</w:t>
      </w:r>
    </w:p>
    <w:p w14:paraId="4436601C" w14:textId="762AF377" w:rsidR="00B8692C" w:rsidRPr="004947B8" w:rsidRDefault="00000000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Reklamacje odnośnie realizacji Półkolonii należy zgłaszać Organizatorowi pisemnie, </w:t>
      </w:r>
      <w:r w:rsidR="00137A27">
        <w:rPr>
          <w:rFonts w:asciiTheme="minorHAnsi" w:hAnsiTheme="minorHAnsi" w:cstheme="minorHAnsi"/>
        </w:rPr>
        <w:t xml:space="preserve">                                </w:t>
      </w:r>
      <w:r w:rsidRPr="004947B8">
        <w:rPr>
          <w:rFonts w:asciiTheme="minorHAnsi" w:hAnsiTheme="minorHAnsi" w:cstheme="minorHAnsi"/>
        </w:rPr>
        <w:t>na adres podany w §2 niniejszego Regulaminu. Reklamacja powinna wskazywać zarzucenie uchybienia Organizatora i uzasadnienie. Organizator rozpatrzy reklamację i udzieli pisemnej odpowiedzi na adres Uczestnika, nie później niż 14 dni od daty wpłynięcia reklamacji.</w:t>
      </w:r>
    </w:p>
    <w:p w14:paraId="7511F380" w14:textId="77777777" w:rsidR="00B8692C" w:rsidRPr="004947B8" w:rsidRDefault="00000000">
      <w:pPr>
        <w:pStyle w:val="Standard"/>
        <w:numPr>
          <w:ilvl w:val="0"/>
          <w:numId w:val="5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Organizatorzy, wychowawcy czy kierownik nie odpowiadają materialnie za rzeczy wartościowe przyniesione na zajęcia przez uczestników półkolonii.</w:t>
      </w:r>
    </w:p>
    <w:p w14:paraId="4CB773D4" w14:textId="77777777" w:rsidR="00B8692C" w:rsidRPr="004947B8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14:paraId="34E36F72" w14:textId="77777777" w:rsidR="00B8692C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  <w:b/>
          <w:bCs/>
        </w:rPr>
      </w:pPr>
    </w:p>
    <w:p w14:paraId="4F06AE6C" w14:textId="77777777" w:rsidR="00137A27" w:rsidRDefault="00137A27">
      <w:pPr>
        <w:pStyle w:val="Standard"/>
        <w:spacing w:line="100" w:lineRule="atLeast"/>
        <w:jc w:val="both"/>
        <w:rPr>
          <w:rFonts w:asciiTheme="minorHAnsi" w:hAnsiTheme="minorHAnsi" w:cstheme="minorHAnsi"/>
          <w:b/>
          <w:bCs/>
        </w:rPr>
      </w:pPr>
    </w:p>
    <w:p w14:paraId="13D408FA" w14:textId="77777777" w:rsidR="00137A27" w:rsidRDefault="00137A27">
      <w:pPr>
        <w:pStyle w:val="Standard"/>
        <w:spacing w:line="100" w:lineRule="atLeast"/>
        <w:jc w:val="both"/>
        <w:rPr>
          <w:rFonts w:asciiTheme="minorHAnsi" w:hAnsiTheme="minorHAnsi" w:cstheme="minorHAnsi"/>
          <w:b/>
          <w:bCs/>
        </w:rPr>
      </w:pPr>
    </w:p>
    <w:p w14:paraId="0550F85C" w14:textId="77777777" w:rsidR="00137A27" w:rsidRPr="004947B8" w:rsidRDefault="00137A27">
      <w:pPr>
        <w:pStyle w:val="Standard"/>
        <w:spacing w:line="100" w:lineRule="atLeast"/>
        <w:jc w:val="both"/>
        <w:rPr>
          <w:rFonts w:asciiTheme="minorHAnsi" w:hAnsiTheme="minorHAnsi" w:cstheme="minorHAnsi"/>
          <w:b/>
          <w:bCs/>
        </w:rPr>
      </w:pPr>
    </w:p>
    <w:p w14:paraId="143743AE" w14:textId="77777777" w:rsidR="00B8692C" w:rsidRPr="004947B8" w:rsidRDefault="00000000">
      <w:pPr>
        <w:pStyle w:val="Standard"/>
        <w:spacing w:line="100" w:lineRule="atLeast"/>
        <w:jc w:val="center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b/>
          <w:bCs/>
        </w:rPr>
        <w:lastRenderedPageBreak/>
        <w:t>§ 6.</w:t>
      </w:r>
    </w:p>
    <w:p w14:paraId="272C26D4" w14:textId="77777777" w:rsidR="00B8692C" w:rsidRPr="004947B8" w:rsidRDefault="00B8692C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  <w:sz w:val="10"/>
          <w:u w:val="single"/>
        </w:rPr>
      </w:pPr>
    </w:p>
    <w:p w14:paraId="63DA6AD4" w14:textId="77777777" w:rsidR="00B8692C" w:rsidRPr="004947B8" w:rsidRDefault="00000000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4947B8">
        <w:rPr>
          <w:rFonts w:asciiTheme="minorHAnsi" w:hAnsiTheme="minorHAnsi" w:cstheme="minorHAnsi"/>
          <w:b/>
          <w:bCs/>
        </w:rPr>
        <w:t>PRAWA  I  OBOWIĄZKI  UCZESTNIKÓW</w:t>
      </w:r>
    </w:p>
    <w:p w14:paraId="4D4142B9" w14:textId="77777777" w:rsidR="00B8692C" w:rsidRPr="004947B8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  <w:sz w:val="18"/>
        </w:rPr>
      </w:pPr>
    </w:p>
    <w:p w14:paraId="5BA988C6" w14:textId="77777777" w:rsidR="00B8692C" w:rsidRPr="004947B8" w:rsidRDefault="00000000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ab/>
      </w:r>
      <w:r w:rsidRPr="004947B8">
        <w:rPr>
          <w:rFonts w:asciiTheme="minorHAnsi" w:hAnsiTheme="minorHAnsi" w:cstheme="minorHAnsi"/>
          <w:b/>
          <w:bCs/>
          <w:u w:val="single"/>
        </w:rPr>
        <w:t>Każdy uczestnik półkolonii ma prawo do :</w:t>
      </w:r>
    </w:p>
    <w:p w14:paraId="11F0FE68" w14:textId="77777777" w:rsidR="00B8692C" w:rsidRPr="004947B8" w:rsidRDefault="0000000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Pełnego wykorzystania programu półkolonii.</w:t>
      </w:r>
    </w:p>
    <w:p w14:paraId="655C9387" w14:textId="77777777" w:rsidR="00B8692C" w:rsidRPr="004947B8" w:rsidRDefault="0000000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Wnoszenia własnych propozycji do programu półkolonii.</w:t>
      </w:r>
    </w:p>
    <w:p w14:paraId="2B948147" w14:textId="77777777" w:rsidR="00B8692C" w:rsidRPr="004947B8" w:rsidRDefault="0000000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Uzyskania w każdej sprawie pomocy ze strony kadry półkolonii.</w:t>
      </w:r>
    </w:p>
    <w:p w14:paraId="7B305575" w14:textId="77777777" w:rsidR="00B8692C" w:rsidRPr="004947B8" w:rsidRDefault="00000000">
      <w:pPr>
        <w:pStyle w:val="Standard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Poszanowania swoich poglądów i przekonań.</w:t>
      </w:r>
    </w:p>
    <w:p w14:paraId="084B7373" w14:textId="77777777" w:rsidR="00B8692C" w:rsidRPr="004947B8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  <w:sz w:val="18"/>
        </w:rPr>
      </w:pPr>
    </w:p>
    <w:p w14:paraId="5198C5B0" w14:textId="77777777" w:rsidR="00B8692C" w:rsidRPr="004947B8" w:rsidRDefault="00000000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ab/>
      </w:r>
      <w:r w:rsidRPr="004947B8">
        <w:rPr>
          <w:rFonts w:asciiTheme="minorHAnsi" w:hAnsiTheme="minorHAnsi" w:cstheme="minorHAnsi"/>
          <w:b/>
          <w:bCs/>
          <w:u w:val="single"/>
        </w:rPr>
        <w:t>Każdy uczestnik  półkolonii ma obowiązek:</w:t>
      </w:r>
    </w:p>
    <w:p w14:paraId="6CE4D2A4" w14:textId="77777777" w:rsidR="00B8692C" w:rsidRPr="004947B8" w:rsidRDefault="00000000">
      <w:pPr>
        <w:pStyle w:val="Standard"/>
        <w:numPr>
          <w:ilvl w:val="0"/>
          <w:numId w:val="7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Przestrzegania harmonogramu dnia.</w:t>
      </w:r>
    </w:p>
    <w:p w14:paraId="2171D863" w14:textId="77777777" w:rsidR="00B8692C" w:rsidRPr="004947B8" w:rsidRDefault="00000000">
      <w:pPr>
        <w:pStyle w:val="Standard"/>
        <w:numPr>
          <w:ilvl w:val="0"/>
          <w:numId w:val="7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Brania czynnego udziału w zajęciach.</w:t>
      </w:r>
    </w:p>
    <w:p w14:paraId="27871CB7" w14:textId="77777777" w:rsidR="00B8692C" w:rsidRPr="004947B8" w:rsidRDefault="00000000">
      <w:pPr>
        <w:pStyle w:val="Standard"/>
        <w:numPr>
          <w:ilvl w:val="0"/>
          <w:numId w:val="7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Przestrzegania zasad podczas zajęć, wycieczek, posiłku i czasu wolnego.</w:t>
      </w:r>
    </w:p>
    <w:p w14:paraId="05656EA7" w14:textId="77777777" w:rsidR="00B8692C" w:rsidRPr="004947B8" w:rsidRDefault="00000000">
      <w:pPr>
        <w:pStyle w:val="Standard"/>
        <w:numPr>
          <w:ilvl w:val="0"/>
          <w:numId w:val="7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Okazywania szacunku i kultury wobec innych uczestników półkolonii.</w:t>
      </w:r>
    </w:p>
    <w:p w14:paraId="1F52ABCD" w14:textId="77777777" w:rsidR="00B8692C" w:rsidRPr="004947B8" w:rsidRDefault="00000000">
      <w:pPr>
        <w:pStyle w:val="Standard"/>
        <w:numPr>
          <w:ilvl w:val="0"/>
          <w:numId w:val="7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Dbanie o wyposażenie Centrum.</w:t>
      </w:r>
    </w:p>
    <w:p w14:paraId="4195949D" w14:textId="77777777" w:rsidR="00B8692C" w:rsidRPr="004947B8" w:rsidRDefault="00B8692C">
      <w:pPr>
        <w:pStyle w:val="Standard"/>
        <w:spacing w:line="100" w:lineRule="atLeast"/>
        <w:ind w:left="720"/>
        <w:jc w:val="both"/>
        <w:rPr>
          <w:rFonts w:asciiTheme="minorHAnsi" w:hAnsiTheme="minorHAnsi" w:cstheme="minorHAnsi"/>
        </w:rPr>
      </w:pPr>
    </w:p>
    <w:p w14:paraId="22732D45" w14:textId="77777777" w:rsidR="00B8692C" w:rsidRPr="004947B8" w:rsidRDefault="00000000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ab/>
      </w:r>
      <w:r w:rsidRPr="004947B8">
        <w:rPr>
          <w:rFonts w:asciiTheme="minorHAnsi" w:hAnsiTheme="minorHAnsi" w:cstheme="minorHAnsi"/>
          <w:b/>
          <w:bCs/>
          <w:u w:val="single"/>
        </w:rPr>
        <w:t>Uczestnikom półkolonii zabrania się:</w:t>
      </w:r>
    </w:p>
    <w:p w14:paraId="379C6890" w14:textId="77777777" w:rsidR="00B8692C" w:rsidRPr="004947B8" w:rsidRDefault="00000000">
      <w:pPr>
        <w:pStyle w:val="Standard"/>
        <w:numPr>
          <w:ilvl w:val="0"/>
          <w:numId w:val="8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Samowolnego oddalania się od grupy podczas zajęć, wycieczek, wyjść plenerowych.</w:t>
      </w:r>
    </w:p>
    <w:p w14:paraId="06643482" w14:textId="212FBB4C" w:rsidR="00B8692C" w:rsidRPr="004947B8" w:rsidRDefault="00000000">
      <w:pPr>
        <w:pStyle w:val="Standard"/>
        <w:numPr>
          <w:ilvl w:val="0"/>
          <w:numId w:val="8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Posiadania i palenia papierosów, posiadania i picia napojów alkoholowych, posiadania</w:t>
      </w:r>
      <w:r w:rsidR="00137A27">
        <w:rPr>
          <w:rFonts w:asciiTheme="minorHAnsi" w:hAnsiTheme="minorHAnsi" w:cstheme="minorHAnsi"/>
        </w:rPr>
        <w:t xml:space="preserve">                    </w:t>
      </w:r>
      <w:r w:rsidRPr="004947B8">
        <w:rPr>
          <w:rFonts w:asciiTheme="minorHAnsi" w:hAnsiTheme="minorHAnsi" w:cstheme="minorHAnsi"/>
        </w:rPr>
        <w:t xml:space="preserve"> i brania środków odurzających.</w:t>
      </w:r>
    </w:p>
    <w:p w14:paraId="4D3F0AAF" w14:textId="77777777" w:rsidR="00B8692C" w:rsidRPr="004947B8" w:rsidRDefault="00000000">
      <w:pPr>
        <w:pStyle w:val="Standard"/>
        <w:numPr>
          <w:ilvl w:val="0"/>
          <w:numId w:val="8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Noszenia przy sobie przyborów do rozniecania ognia, posiadania przedmiotów łatwopalnych. Ostrych i innych zagrażających bezpieczeństwu innych osób.</w:t>
      </w:r>
    </w:p>
    <w:p w14:paraId="0689C2E7" w14:textId="77777777" w:rsidR="00B8692C" w:rsidRPr="004947B8" w:rsidRDefault="00000000">
      <w:pPr>
        <w:pStyle w:val="Standard"/>
        <w:numPr>
          <w:ilvl w:val="0"/>
          <w:numId w:val="8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Używania wulgarnego słownictwa, przemocy fizycznej i psychicznej wobec innych.</w:t>
      </w:r>
    </w:p>
    <w:p w14:paraId="6E06DDE6" w14:textId="77777777" w:rsidR="00B8692C" w:rsidRPr="004947B8" w:rsidRDefault="00000000">
      <w:pPr>
        <w:pStyle w:val="Standard"/>
        <w:numPr>
          <w:ilvl w:val="0"/>
          <w:numId w:val="8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Przywłaszczania cudzych rzeczy.</w:t>
      </w:r>
    </w:p>
    <w:p w14:paraId="187BB36C" w14:textId="77777777" w:rsidR="00B8692C" w:rsidRPr="004947B8" w:rsidRDefault="00B8692C">
      <w:pPr>
        <w:pStyle w:val="Standard"/>
        <w:spacing w:line="100" w:lineRule="atLeast"/>
        <w:ind w:left="720"/>
        <w:jc w:val="both"/>
        <w:rPr>
          <w:rFonts w:asciiTheme="minorHAnsi" w:hAnsiTheme="minorHAnsi" w:cstheme="minorHAnsi"/>
        </w:rPr>
      </w:pPr>
    </w:p>
    <w:p w14:paraId="5C9EFB3E" w14:textId="77777777" w:rsidR="00B8692C" w:rsidRPr="004947B8" w:rsidRDefault="00000000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ab/>
      </w:r>
      <w:r w:rsidRPr="004947B8">
        <w:rPr>
          <w:rFonts w:asciiTheme="minorHAnsi" w:hAnsiTheme="minorHAnsi" w:cstheme="minorHAnsi"/>
          <w:b/>
          <w:bCs/>
          <w:u w:val="single"/>
        </w:rPr>
        <w:t>Za nieprzestrzeganie Regulaminu półkolonii przewiduje się:</w:t>
      </w:r>
    </w:p>
    <w:p w14:paraId="5A195E87" w14:textId="77777777" w:rsidR="00B8692C" w:rsidRPr="004947B8" w:rsidRDefault="00000000">
      <w:pPr>
        <w:pStyle w:val="Standard"/>
        <w:numPr>
          <w:ilvl w:val="0"/>
          <w:numId w:val="9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Upomnienie przez wychowawcę.</w:t>
      </w:r>
    </w:p>
    <w:p w14:paraId="1A4C3531" w14:textId="77777777" w:rsidR="00B8692C" w:rsidRPr="004947B8" w:rsidRDefault="00000000">
      <w:pPr>
        <w:pStyle w:val="Standard"/>
        <w:numPr>
          <w:ilvl w:val="0"/>
          <w:numId w:val="9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Upomnienie przez kierownika półkolonii.</w:t>
      </w:r>
    </w:p>
    <w:p w14:paraId="78A14B99" w14:textId="77777777" w:rsidR="00B8692C" w:rsidRPr="004947B8" w:rsidRDefault="00000000">
      <w:pPr>
        <w:pStyle w:val="Standard"/>
        <w:numPr>
          <w:ilvl w:val="0"/>
          <w:numId w:val="9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Powiadomienie rodziców (opiekunów) o zachowaniu.</w:t>
      </w:r>
    </w:p>
    <w:p w14:paraId="0D4922AF" w14:textId="4E23FE43" w:rsidR="00B8692C" w:rsidRPr="00137A27" w:rsidRDefault="00000000" w:rsidP="00137A27">
      <w:pPr>
        <w:pStyle w:val="Standard"/>
        <w:numPr>
          <w:ilvl w:val="0"/>
          <w:numId w:val="9"/>
        </w:numPr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Wydalenie z półkolonii. Rodzic (opiekun) ma obowiązek odebrania dziecka w dniu otrzymania informacji o wydaleniu dziecka z półkolonii.</w:t>
      </w:r>
    </w:p>
    <w:p w14:paraId="49C43F08" w14:textId="77777777" w:rsidR="00B8692C" w:rsidRPr="004947B8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14:paraId="08B2FD3C" w14:textId="77777777" w:rsidR="00B8692C" w:rsidRPr="004947B8" w:rsidRDefault="00000000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ab/>
      </w:r>
    </w:p>
    <w:p w14:paraId="55A9ACC7" w14:textId="77777777" w:rsidR="00B8692C" w:rsidRPr="004947B8" w:rsidRDefault="00000000">
      <w:pPr>
        <w:pStyle w:val="Standard"/>
        <w:spacing w:line="100" w:lineRule="atLeast"/>
        <w:jc w:val="center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b/>
          <w:bCs/>
        </w:rPr>
        <w:t>Zapoznałem/</w:t>
      </w:r>
      <w:proofErr w:type="spellStart"/>
      <w:r w:rsidRPr="004947B8">
        <w:rPr>
          <w:rFonts w:asciiTheme="minorHAnsi" w:hAnsiTheme="minorHAnsi" w:cstheme="minorHAnsi"/>
          <w:b/>
          <w:bCs/>
        </w:rPr>
        <w:t>am</w:t>
      </w:r>
      <w:proofErr w:type="spellEnd"/>
      <w:r w:rsidRPr="004947B8">
        <w:rPr>
          <w:rFonts w:asciiTheme="minorHAnsi" w:hAnsiTheme="minorHAnsi" w:cstheme="minorHAnsi"/>
          <w:b/>
          <w:bCs/>
        </w:rPr>
        <w:t xml:space="preserve"> się z regulaminem wypoczynku  - półkolonii  </w:t>
      </w:r>
    </w:p>
    <w:p w14:paraId="69564128" w14:textId="77777777" w:rsidR="00B8692C" w:rsidRPr="004947B8" w:rsidRDefault="00000000">
      <w:pPr>
        <w:pStyle w:val="Standard"/>
        <w:spacing w:line="100" w:lineRule="atLeast"/>
        <w:jc w:val="center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  <w:b/>
          <w:bCs/>
        </w:rPr>
        <w:t>oraz akceptuję jego postanowienia.</w:t>
      </w:r>
    </w:p>
    <w:p w14:paraId="2D0E86D4" w14:textId="77777777" w:rsidR="00B8692C" w:rsidRPr="004947B8" w:rsidRDefault="00B8692C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2157510E" w14:textId="77777777" w:rsidR="00B8692C" w:rsidRPr="004947B8" w:rsidRDefault="00B8692C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14:paraId="2DCD37FD" w14:textId="77777777" w:rsidR="00B8692C" w:rsidRPr="004947B8" w:rsidRDefault="00B8692C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14:paraId="34E9BDB4" w14:textId="77777777" w:rsidR="00B8692C" w:rsidRPr="004947B8" w:rsidRDefault="00000000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>…………………………</w:t>
      </w:r>
      <w:r w:rsidRPr="004947B8">
        <w:rPr>
          <w:rFonts w:asciiTheme="minorHAnsi" w:hAnsiTheme="minorHAnsi" w:cstheme="minorHAnsi"/>
        </w:rPr>
        <w:tab/>
      </w:r>
      <w:r w:rsidRPr="004947B8">
        <w:rPr>
          <w:rFonts w:asciiTheme="minorHAnsi" w:hAnsiTheme="minorHAnsi" w:cstheme="minorHAnsi"/>
        </w:rPr>
        <w:tab/>
        <w:t xml:space="preserve">                …………………...</w:t>
      </w:r>
      <w:r w:rsidRPr="004947B8">
        <w:rPr>
          <w:rFonts w:asciiTheme="minorHAnsi" w:hAnsiTheme="minorHAnsi" w:cstheme="minorHAnsi"/>
        </w:rPr>
        <w:tab/>
      </w:r>
      <w:r w:rsidRPr="004947B8">
        <w:rPr>
          <w:rFonts w:asciiTheme="minorHAnsi" w:hAnsiTheme="minorHAnsi" w:cstheme="minorHAnsi"/>
        </w:rPr>
        <w:tab/>
        <w:t xml:space="preserve">             …………………………..</w:t>
      </w:r>
    </w:p>
    <w:p w14:paraId="0FEE3415" w14:textId="5F977988" w:rsidR="00B8692C" w:rsidRPr="004947B8" w:rsidRDefault="00000000" w:rsidP="004947B8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ab/>
        <w:t>data</w:t>
      </w:r>
      <w:r w:rsidRPr="004947B8">
        <w:rPr>
          <w:rFonts w:asciiTheme="minorHAnsi" w:hAnsiTheme="minorHAnsi" w:cstheme="minorHAnsi"/>
        </w:rPr>
        <w:tab/>
      </w:r>
      <w:r w:rsidRPr="004947B8">
        <w:rPr>
          <w:rFonts w:asciiTheme="minorHAnsi" w:hAnsiTheme="minorHAnsi" w:cstheme="minorHAnsi"/>
        </w:rPr>
        <w:tab/>
      </w:r>
      <w:r w:rsidRPr="004947B8">
        <w:rPr>
          <w:rFonts w:asciiTheme="minorHAnsi" w:hAnsiTheme="minorHAnsi" w:cstheme="minorHAnsi"/>
        </w:rPr>
        <w:tab/>
      </w:r>
      <w:r w:rsidRPr="004947B8">
        <w:rPr>
          <w:rFonts w:asciiTheme="minorHAnsi" w:hAnsiTheme="minorHAnsi" w:cstheme="minorHAnsi"/>
        </w:rPr>
        <w:tab/>
        <w:t>podpis uczestnika</w:t>
      </w:r>
      <w:r w:rsidRPr="004947B8">
        <w:rPr>
          <w:rFonts w:asciiTheme="minorHAnsi" w:hAnsiTheme="minorHAnsi" w:cstheme="minorHAnsi"/>
        </w:rPr>
        <w:tab/>
      </w:r>
      <w:r w:rsidRPr="004947B8">
        <w:rPr>
          <w:rFonts w:asciiTheme="minorHAnsi" w:hAnsiTheme="minorHAnsi" w:cstheme="minorHAnsi"/>
        </w:rPr>
        <w:tab/>
        <w:t xml:space="preserve">        podpis rodzica/ opiekun</w:t>
      </w:r>
      <w:r w:rsidR="004947B8">
        <w:rPr>
          <w:rFonts w:asciiTheme="minorHAnsi" w:hAnsiTheme="minorHAnsi" w:cstheme="minorHAnsi"/>
        </w:rPr>
        <w:t>a</w:t>
      </w:r>
    </w:p>
    <w:p w14:paraId="4050B0F7" w14:textId="77777777" w:rsidR="00B8692C" w:rsidRPr="004947B8" w:rsidRDefault="00B8692C">
      <w:pPr>
        <w:pStyle w:val="Standard"/>
        <w:rPr>
          <w:rFonts w:asciiTheme="minorHAnsi" w:hAnsiTheme="minorHAnsi" w:cstheme="minorHAnsi"/>
        </w:rPr>
      </w:pPr>
    </w:p>
    <w:p w14:paraId="72A1DB6E" w14:textId="77777777" w:rsidR="00B8692C" w:rsidRPr="004947B8" w:rsidRDefault="00B8692C">
      <w:pPr>
        <w:pStyle w:val="Standard"/>
        <w:rPr>
          <w:rFonts w:asciiTheme="minorHAnsi" w:hAnsiTheme="minorHAnsi" w:cstheme="minorHAnsi"/>
        </w:rPr>
      </w:pPr>
    </w:p>
    <w:p w14:paraId="466BF3C9" w14:textId="77777777" w:rsidR="00B8692C" w:rsidRPr="004947B8" w:rsidRDefault="00B8692C">
      <w:pPr>
        <w:pStyle w:val="Standard"/>
        <w:rPr>
          <w:rFonts w:asciiTheme="minorHAnsi" w:hAnsiTheme="minorHAnsi" w:cstheme="minorHAnsi"/>
        </w:rPr>
      </w:pPr>
    </w:p>
    <w:p w14:paraId="3674445B" w14:textId="77777777" w:rsidR="00B8692C" w:rsidRPr="004947B8" w:rsidRDefault="00B8692C">
      <w:pPr>
        <w:pStyle w:val="Standard"/>
        <w:rPr>
          <w:rFonts w:asciiTheme="minorHAnsi" w:hAnsiTheme="minorHAnsi" w:cstheme="minorHAnsi"/>
        </w:rPr>
      </w:pPr>
    </w:p>
    <w:p w14:paraId="256F24D6" w14:textId="77777777" w:rsidR="00B8692C" w:rsidRPr="004947B8" w:rsidRDefault="00B8692C">
      <w:pPr>
        <w:pStyle w:val="Standard"/>
        <w:rPr>
          <w:rFonts w:asciiTheme="minorHAnsi" w:hAnsiTheme="minorHAnsi" w:cstheme="minorHAnsi"/>
        </w:rPr>
      </w:pPr>
    </w:p>
    <w:p w14:paraId="33E4EE0D" w14:textId="77777777" w:rsidR="00B8692C" w:rsidRPr="004947B8" w:rsidRDefault="00B8692C">
      <w:pPr>
        <w:pStyle w:val="Standard"/>
        <w:rPr>
          <w:rFonts w:asciiTheme="minorHAnsi" w:hAnsiTheme="minorHAnsi" w:cstheme="minorHAnsi"/>
        </w:rPr>
      </w:pPr>
    </w:p>
    <w:p w14:paraId="708D270F" w14:textId="77777777" w:rsidR="00B8692C" w:rsidRPr="004947B8" w:rsidRDefault="00B8692C">
      <w:pPr>
        <w:pStyle w:val="Standard"/>
        <w:rPr>
          <w:rFonts w:asciiTheme="minorHAnsi" w:hAnsiTheme="minorHAnsi" w:cstheme="minorHAnsi"/>
        </w:rPr>
      </w:pPr>
    </w:p>
    <w:p w14:paraId="72206F72" w14:textId="77777777" w:rsidR="00B8692C" w:rsidRPr="004947B8" w:rsidRDefault="00B8692C">
      <w:pPr>
        <w:pStyle w:val="Standard"/>
        <w:rPr>
          <w:rFonts w:asciiTheme="minorHAnsi" w:hAnsiTheme="minorHAnsi" w:cstheme="minorHAnsi"/>
        </w:rPr>
      </w:pPr>
    </w:p>
    <w:p w14:paraId="473BEDF1" w14:textId="4A6ED111" w:rsidR="00B8692C" w:rsidRPr="004947B8" w:rsidRDefault="00000000">
      <w:pPr>
        <w:pStyle w:val="Standard"/>
        <w:rPr>
          <w:rFonts w:asciiTheme="minorHAnsi" w:hAnsiTheme="minorHAnsi" w:cstheme="minorHAnsi"/>
        </w:rPr>
      </w:pPr>
      <w:r w:rsidRPr="004947B8">
        <w:rPr>
          <w:rFonts w:asciiTheme="minorHAnsi" w:hAnsiTheme="minorHAnsi" w:cstheme="minorHAnsi"/>
        </w:rPr>
        <w:t xml:space="preserve">                                                                  </w:t>
      </w:r>
    </w:p>
    <w:sectPr w:rsidR="00B8692C" w:rsidRPr="004947B8"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69ED" w14:textId="77777777" w:rsidR="008C722C" w:rsidRDefault="008C722C">
      <w:r>
        <w:separator/>
      </w:r>
    </w:p>
  </w:endnote>
  <w:endnote w:type="continuationSeparator" w:id="0">
    <w:p w14:paraId="202AF232" w14:textId="77777777" w:rsidR="008C722C" w:rsidRDefault="008C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7631" w14:textId="77777777" w:rsidR="00B8692C" w:rsidRDefault="00B86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E3E6" w14:textId="77777777" w:rsidR="008C722C" w:rsidRDefault="008C722C">
      <w:r>
        <w:separator/>
      </w:r>
    </w:p>
  </w:footnote>
  <w:footnote w:type="continuationSeparator" w:id="0">
    <w:p w14:paraId="5176DEB1" w14:textId="77777777" w:rsidR="008C722C" w:rsidRDefault="008C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60B"/>
    <w:multiLevelType w:val="multilevel"/>
    <w:tmpl w:val="CEE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A87CB8"/>
    <w:multiLevelType w:val="multilevel"/>
    <w:tmpl w:val="D1EA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D83010"/>
    <w:multiLevelType w:val="multilevel"/>
    <w:tmpl w:val="45FC4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1C4F"/>
    <w:multiLevelType w:val="multilevel"/>
    <w:tmpl w:val="6DAE39B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64B10"/>
    <w:multiLevelType w:val="multilevel"/>
    <w:tmpl w:val="F8DC9CD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12815DA"/>
    <w:multiLevelType w:val="multilevel"/>
    <w:tmpl w:val="169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4222FA2"/>
    <w:multiLevelType w:val="multilevel"/>
    <w:tmpl w:val="27F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FCA738A"/>
    <w:multiLevelType w:val="multilevel"/>
    <w:tmpl w:val="93769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6945E06"/>
    <w:multiLevelType w:val="multilevel"/>
    <w:tmpl w:val="B0308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055"/>
    <w:multiLevelType w:val="multilevel"/>
    <w:tmpl w:val="C390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C6500FA"/>
    <w:multiLevelType w:val="multilevel"/>
    <w:tmpl w:val="4560C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43A3"/>
    <w:multiLevelType w:val="multilevel"/>
    <w:tmpl w:val="0B4CA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6898"/>
    <w:multiLevelType w:val="multilevel"/>
    <w:tmpl w:val="CC3A4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C38BD"/>
    <w:multiLevelType w:val="multilevel"/>
    <w:tmpl w:val="D3C85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632AD"/>
    <w:multiLevelType w:val="multilevel"/>
    <w:tmpl w:val="8AD6C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32BB9"/>
    <w:multiLevelType w:val="multilevel"/>
    <w:tmpl w:val="0F4E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88347EE"/>
    <w:multiLevelType w:val="multilevel"/>
    <w:tmpl w:val="94448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92829"/>
    <w:multiLevelType w:val="multilevel"/>
    <w:tmpl w:val="AB80D2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D15042"/>
    <w:multiLevelType w:val="multilevel"/>
    <w:tmpl w:val="8DB8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00183">
    <w:abstractNumId w:val="11"/>
  </w:num>
  <w:num w:numId="2" w16cid:durableId="1086346346">
    <w:abstractNumId w:val="12"/>
  </w:num>
  <w:num w:numId="3" w16cid:durableId="2033845909">
    <w:abstractNumId w:val="14"/>
  </w:num>
  <w:num w:numId="4" w16cid:durableId="248269492">
    <w:abstractNumId w:val="8"/>
  </w:num>
  <w:num w:numId="5" w16cid:durableId="1452240972">
    <w:abstractNumId w:val="10"/>
  </w:num>
  <w:num w:numId="6" w16cid:durableId="1174958892">
    <w:abstractNumId w:val="13"/>
  </w:num>
  <w:num w:numId="7" w16cid:durableId="1719861580">
    <w:abstractNumId w:val="18"/>
  </w:num>
  <w:num w:numId="8" w16cid:durableId="2026206145">
    <w:abstractNumId w:val="16"/>
  </w:num>
  <w:num w:numId="9" w16cid:durableId="140387389">
    <w:abstractNumId w:val="2"/>
  </w:num>
  <w:num w:numId="10" w16cid:durableId="1819879246">
    <w:abstractNumId w:val="17"/>
  </w:num>
  <w:num w:numId="11" w16cid:durableId="264771095">
    <w:abstractNumId w:val="3"/>
  </w:num>
  <w:num w:numId="12" w16cid:durableId="1978533121">
    <w:abstractNumId w:val="6"/>
  </w:num>
  <w:num w:numId="13" w16cid:durableId="1165167295">
    <w:abstractNumId w:val="4"/>
  </w:num>
  <w:num w:numId="14" w16cid:durableId="1196231161">
    <w:abstractNumId w:val="15"/>
  </w:num>
  <w:num w:numId="15" w16cid:durableId="959871868">
    <w:abstractNumId w:val="9"/>
  </w:num>
  <w:num w:numId="16" w16cid:durableId="997658882">
    <w:abstractNumId w:val="5"/>
  </w:num>
  <w:num w:numId="17" w16cid:durableId="1009719571">
    <w:abstractNumId w:val="1"/>
  </w:num>
  <w:num w:numId="18" w16cid:durableId="612906015">
    <w:abstractNumId w:val="7"/>
  </w:num>
  <w:num w:numId="19" w16cid:durableId="12065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2C"/>
    <w:rsid w:val="00075300"/>
    <w:rsid w:val="000D0184"/>
    <w:rsid w:val="00137A27"/>
    <w:rsid w:val="00267C19"/>
    <w:rsid w:val="003400C0"/>
    <w:rsid w:val="004947B8"/>
    <w:rsid w:val="0050538D"/>
    <w:rsid w:val="0062485F"/>
    <w:rsid w:val="00663747"/>
    <w:rsid w:val="007F4D31"/>
    <w:rsid w:val="008C722C"/>
    <w:rsid w:val="00B81845"/>
    <w:rsid w:val="00B8692C"/>
    <w:rsid w:val="00E35149"/>
    <w:rsid w:val="00F21759"/>
    <w:rsid w:val="00F455B0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ECD1"/>
  <w15:docId w15:val="{6B2DA900-D281-4B3B-83A0-167CBAFE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6CB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qFormat/>
    <w:rsid w:val="000946CB"/>
    <w:pPr>
      <w:widowControl w:val="0"/>
      <w:spacing w:before="140"/>
      <w:outlineLvl w:val="2"/>
    </w:pPr>
    <w:rPr>
      <w:b/>
      <w:bCs/>
    </w:rPr>
  </w:style>
  <w:style w:type="character" w:customStyle="1" w:styleId="Znakiwypunktowania">
    <w:name w:val="Znaki wypunktowania"/>
    <w:qFormat/>
    <w:rsid w:val="000946C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0946C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7082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66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66BC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66BC"/>
    <w:rPr>
      <w:rFonts w:cs="Mangal"/>
      <w:b/>
      <w:bCs/>
      <w:sz w:val="20"/>
      <w:szCs w:val="18"/>
    </w:rPr>
  </w:style>
  <w:style w:type="character" w:customStyle="1" w:styleId="czeinternetowe">
    <w:name w:val="Łącze internetowe"/>
    <w:rsid w:val="000946CB"/>
    <w:rPr>
      <w:color w:val="000080"/>
      <w:u w:val="single"/>
    </w:rPr>
  </w:style>
  <w:style w:type="character" w:customStyle="1" w:styleId="ListLabel1">
    <w:name w:val="ListLabel 1"/>
    <w:qFormat/>
    <w:rsid w:val="000946CB"/>
    <w:rPr>
      <w:rFonts w:cs="OpenSymbol"/>
    </w:rPr>
  </w:style>
  <w:style w:type="character" w:customStyle="1" w:styleId="ListLabel2">
    <w:name w:val="ListLabel 2"/>
    <w:qFormat/>
    <w:rsid w:val="000946CB"/>
    <w:rPr>
      <w:rFonts w:cs="OpenSymbol"/>
    </w:rPr>
  </w:style>
  <w:style w:type="character" w:customStyle="1" w:styleId="ListLabel3">
    <w:name w:val="ListLabel 3"/>
    <w:qFormat/>
    <w:rsid w:val="000946CB"/>
    <w:rPr>
      <w:rFonts w:cs="OpenSymbol"/>
    </w:rPr>
  </w:style>
  <w:style w:type="character" w:customStyle="1" w:styleId="ListLabel4">
    <w:name w:val="ListLabel 4"/>
    <w:qFormat/>
    <w:rsid w:val="000946CB"/>
    <w:rPr>
      <w:rFonts w:cs="OpenSymbol"/>
    </w:rPr>
  </w:style>
  <w:style w:type="character" w:customStyle="1" w:styleId="ListLabel5">
    <w:name w:val="ListLabel 5"/>
    <w:qFormat/>
    <w:rsid w:val="000946CB"/>
    <w:rPr>
      <w:rFonts w:cs="OpenSymbol"/>
    </w:rPr>
  </w:style>
  <w:style w:type="character" w:customStyle="1" w:styleId="ListLabel6">
    <w:name w:val="ListLabel 6"/>
    <w:qFormat/>
    <w:rsid w:val="000946CB"/>
    <w:rPr>
      <w:rFonts w:cs="OpenSymbol"/>
    </w:rPr>
  </w:style>
  <w:style w:type="character" w:customStyle="1" w:styleId="ListLabel7">
    <w:name w:val="ListLabel 7"/>
    <w:qFormat/>
    <w:rsid w:val="000946CB"/>
    <w:rPr>
      <w:rFonts w:cs="OpenSymbol"/>
    </w:rPr>
  </w:style>
  <w:style w:type="character" w:customStyle="1" w:styleId="ListLabel8">
    <w:name w:val="ListLabel 8"/>
    <w:qFormat/>
    <w:rsid w:val="000946CB"/>
    <w:rPr>
      <w:rFonts w:cs="OpenSymbol"/>
    </w:rPr>
  </w:style>
  <w:style w:type="character" w:customStyle="1" w:styleId="ListLabel9">
    <w:name w:val="ListLabel 9"/>
    <w:qFormat/>
    <w:rsid w:val="000946CB"/>
    <w:rPr>
      <w:rFonts w:cs="OpenSymbol"/>
    </w:rPr>
  </w:style>
  <w:style w:type="character" w:customStyle="1" w:styleId="ListLabel10">
    <w:name w:val="ListLabel 10"/>
    <w:qFormat/>
    <w:rsid w:val="000946CB"/>
    <w:rPr>
      <w:rFonts w:cs="OpenSymbol"/>
    </w:rPr>
  </w:style>
  <w:style w:type="character" w:customStyle="1" w:styleId="ListLabel11">
    <w:name w:val="ListLabel 11"/>
    <w:qFormat/>
    <w:rsid w:val="000946CB"/>
    <w:rPr>
      <w:rFonts w:cs="OpenSymbol"/>
    </w:rPr>
  </w:style>
  <w:style w:type="character" w:customStyle="1" w:styleId="ListLabel12">
    <w:name w:val="ListLabel 12"/>
    <w:qFormat/>
    <w:rsid w:val="000946CB"/>
    <w:rPr>
      <w:rFonts w:cs="OpenSymbol"/>
    </w:rPr>
  </w:style>
  <w:style w:type="character" w:customStyle="1" w:styleId="ListLabel13">
    <w:name w:val="ListLabel 13"/>
    <w:qFormat/>
    <w:rsid w:val="000946CB"/>
    <w:rPr>
      <w:rFonts w:cs="OpenSymbol"/>
    </w:rPr>
  </w:style>
  <w:style w:type="character" w:customStyle="1" w:styleId="ListLabel14">
    <w:name w:val="ListLabel 14"/>
    <w:qFormat/>
    <w:rsid w:val="000946CB"/>
    <w:rPr>
      <w:rFonts w:cs="OpenSymbol"/>
    </w:rPr>
  </w:style>
  <w:style w:type="character" w:customStyle="1" w:styleId="ListLabel15">
    <w:name w:val="ListLabel 15"/>
    <w:qFormat/>
    <w:rsid w:val="000946CB"/>
    <w:rPr>
      <w:rFonts w:cs="OpenSymbol"/>
    </w:rPr>
  </w:style>
  <w:style w:type="character" w:customStyle="1" w:styleId="ListLabel16">
    <w:name w:val="ListLabel 16"/>
    <w:qFormat/>
    <w:rsid w:val="000946CB"/>
    <w:rPr>
      <w:rFonts w:cs="OpenSymbol"/>
    </w:rPr>
  </w:style>
  <w:style w:type="character" w:customStyle="1" w:styleId="ListLabel17">
    <w:name w:val="ListLabel 17"/>
    <w:qFormat/>
    <w:rsid w:val="000946CB"/>
    <w:rPr>
      <w:rFonts w:cs="OpenSymbol"/>
    </w:rPr>
  </w:style>
  <w:style w:type="character" w:customStyle="1" w:styleId="ListLabel18">
    <w:name w:val="ListLabel 18"/>
    <w:qFormat/>
    <w:rsid w:val="000946CB"/>
    <w:rPr>
      <w:rFonts w:cs="OpenSymbo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41A8"/>
    <w:rPr>
      <w:rFonts w:cs="Mangal"/>
      <w:color w:val="00000A"/>
      <w:sz w:val="24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41A8"/>
    <w:rPr>
      <w:rFonts w:cs="Mangal"/>
      <w:color w:val="00000A"/>
      <w:sz w:val="24"/>
      <w:szCs w:val="21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41A8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0946CB"/>
    <w:pPr>
      <w:spacing w:after="140" w:line="288" w:lineRule="auto"/>
    </w:pPr>
  </w:style>
  <w:style w:type="paragraph" w:styleId="Lista">
    <w:name w:val="List"/>
    <w:basedOn w:val="Normalny"/>
    <w:rsid w:val="000946CB"/>
    <w:pPr>
      <w:widowControl w:val="0"/>
    </w:pPr>
  </w:style>
  <w:style w:type="paragraph" w:customStyle="1" w:styleId="Legenda1">
    <w:name w:val="Legenda1"/>
    <w:basedOn w:val="Normalny"/>
    <w:qFormat/>
    <w:rsid w:val="000946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46CB"/>
    <w:pPr>
      <w:widowControl w:val="0"/>
      <w:suppressLineNumbers/>
    </w:pPr>
  </w:style>
  <w:style w:type="paragraph" w:customStyle="1" w:styleId="Nagwek1">
    <w:name w:val="Nagłówek1"/>
    <w:basedOn w:val="Normalny"/>
    <w:qFormat/>
    <w:rsid w:val="000946CB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0946CB"/>
    <w:rPr>
      <w:color w:val="00000A"/>
      <w:sz w:val="24"/>
    </w:rPr>
  </w:style>
  <w:style w:type="paragraph" w:customStyle="1" w:styleId="Textbody">
    <w:name w:val="Text body"/>
    <w:basedOn w:val="Standard"/>
    <w:qFormat/>
    <w:rsid w:val="000946CB"/>
    <w:pPr>
      <w:spacing w:after="140" w:line="288" w:lineRule="auto"/>
    </w:pPr>
  </w:style>
  <w:style w:type="paragraph" w:styleId="Legenda">
    <w:name w:val="caption"/>
    <w:basedOn w:val="Standard"/>
    <w:qFormat/>
    <w:rsid w:val="000946CB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rsid w:val="000946CB"/>
    <w:pPr>
      <w:suppressLineNumbers/>
    </w:pPr>
  </w:style>
  <w:style w:type="paragraph" w:customStyle="1" w:styleId="Tekstwstpniesformatowany">
    <w:name w:val="Tekst wstępnie sformatowany"/>
    <w:basedOn w:val="Standard"/>
    <w:qFormat/>
    <w:rsid w:val="000946CB"/>
    <w:rPr>
      <w:rFonts w:ascii="Liberation Mono" w:eastAsia="NSimSun" w:hAnsi="Liberation Mono" w:cs="Liberation Mon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7082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66B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E66BC"/>
    <w:rPr>
      <w:b/>
      <w:bCs/>
    </w:rPr>
  </w:style>
  <w:style w:type="paragraph" w:styleId="Akapitzlist">
    <w:name w:val="List Paragraph"/>
    <w:basedOn w:val="Normalny"/>
    <w:uiPriority w:val="34"/>
    <w:qFormat/>
    <w:rsid w:val="00EC2D83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41A8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awartoramki">
    <w:name w:val="Zawartość ramki"/>
    <w:basedOn w:val="Normalny"/>
    <w:qFormat/>
  </w:style>
  <w:style w:type="character" w:styleId="Pogrubienie">
    <w:name w:val="Strong"/>
    <w:qFormat/>
    <w:rsid w:val="00505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t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982C-85F6-43DF-941A-38DE2C8B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Rejmer</dc:creator>
  <dc:description/>
  <cp:lastModifiedBy>Aleksandra Kasprzyk</cp:lastModifiedBy>
  <cp:revision>2</cp:revision>
  <cp:lastPrinted>2022-04-20T08:56:00Z</cp:lastPrinted>
  <dcterms:created xsi:type="dcterms:W3CDTF">2023-05-11T07:34:00Z</dcterms:created>
  <dcterms:modified xsi:type="dcterms:W3CDTF">2023-05-11T07:34:00Z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